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E3" w:rsidRPr="00E8795E" w:rsidRDefault="003565E3" w:rsidP="003565E3">
      <w:pPr>
        <w:spacing w:after="0" w:line="240" w:lineRule="auto"/>
        <w:ind w:right="-284"/>
        <w:jc w:val="center"/>
        <w:rPr>
          <w:rFonts w:ascii="Times New Roman" w:hAnsi="Times New Roman"/>
          <w:b/>
          <w:i/>
          <w:sz w:val="24"/>
          <w:szCs w:val="24"/>
          <w:lang w:val="uk-UA"/>
        </w:rPr>
      </w:pPr>
    </w:p>
    <w:p w:rsidR="003565E3" w:rsidRPr="00FE70DE" w:rsidRDefault="005650FE" w:rsidP="003565E3">
      <w:pPr>
        <w:spacing w:after="0" w:line="240" w:lineRule="auto"/>
        <w:ind w:right="-284"/>
        <w:jc w:val="center"/>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4625340</wp:posOffset>
            </wp:positionH>
            <wp:positionV relativeFrom="paragraph">
              <wp:posOffset>68580</wp:posOffset>
            </wp:positionV>
            <wp:extent cx="432435" cy="612775"/>
            <wp:effectExtent l="19050" t="0" r="5715" b="0"/>
            <wp:wrapSquare wrapText="bothSides"/>
            <wp:docPr id="4" name="Рисунок 1" descr="http://zakonst.rada.gov.ua/images/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12775"/>
                    </a:xfrm>
                    <a:prstGeom prst="rect">
                      <a:avLst/>
                    </a:prstGeom>
                    <a:noFill/>
                    <a:ln>
                      <a:noFill/>
                    </a:ln>
                  </pic:spPr>
                </pic:pic>
              </a:graphicData>
            </a:graphic>
          </wp:anchor>
        </w:drawing>
      </w:r>
    </w:p>
    <w:p w:rsidR="003565E3" w:rsidRPr="00FE70DE" w:rsidRDefault="003565E3" w:rsidP="003565E3">
      <w:pPr>
        <w:spacing w:after="0" w:line="240" w:lineRule="auto"/>
        <w:ind w:right="-284"/>
        <w:rPr>
          <w:rFonts w:ascii="Times New Roman" w:hAnsi="Times New Roman"/>
          <w:sz w:val="24"/>
          <w:szCs w:val="24"/>
          <w:lang w:val="uk-UA"/>
        </w:rPr>
      </w:pPr>
      <w:r>
        <w:rPr>
          <w:rFonts w:ascii="Times New Roman" w:hAnsi="Times New Roman"/>
          <w:sz w:val="24"/>
          <w:szCs w:val="24"/>
          <w:lang w:val="uk-UA"/>
        </w:rPr>
        <w:br w:type="textWrapping" w:clear="all"/>
      </w:r>
    </w:p>
    <w:p w:rsidR="003565E3" w:rsidRPr="00FE70DE" w:rsidRDefault="003565E3" w:rsidP="003565E3">
      <w:pPr>
        <w:spacing w:after="0" w:line="240" w:lineRule="auto"/>
        <w:ind w:right="-284" w:firstLine="567"/>
        <w:jc w:val="center"/>
        <w:rPr>
          <w:rFonts w:ascii="Times New Roman" w:hAnsi="Times New Roman"/>
          <w:b/>
          <w:sz w:val="24"/>
          <w:szCs w:val="24"/>
          <w:lang w:val="uk-UA"/>
        </w:rPr>
      </w:pPr>
    </w:p>
    <w:p w:rsidR="003565E3" w:rsidRPr="00FE70DE" w:rsidRDefault="003565E3" w:rsidP="003565E3">
      <w:pPr>
        <w:spacing w:after="0" w:line="240" w:lineRule="auto"/>
        <w:ind w:right="-284" w:firstLine="567"/>
        <w:jc w:val="center"/>
        <w:rPr>
          <w:rFonts w:ascii="Times New Roman" w:hAnsi="Times New Roman"/>
          <w:b/>
          <w:sz w:val="24"/>
          <w:szCs w:val="24"/>
          <w:lang w:val="uk-UA"/>
        </w:rPr>
      </w:pPr>
      <w:r w:rsidRPr="00FE70DE">
        <w:rPr>
          <w:rFonts w:ascii="Times New Roman" w:hAnsi="Times New Roman"/>
          <w:b/>
          <w:sz w:val="24"/>
          <w:szCs w:val="24"/>
          <w:lang w:val="uk-UA"/>
        </w:rPr>
        <w:t>МІНІСТЕРСТВО ОСВІТИ І НАУКИ УКРАЇНИ</w:t>
      </w:r>
    </w:p>
    <w:p w:rsidR="003565E3" w:rsidRDefault="003565E3" w:rsidP="003565E3">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ДЕПАРТАМЕНТ ОСВІТИ І НАУКИ ЧЕРНІВЕЦЬКОЇ ОБЛАСНОЇ ДЕРЖАВНОЇ АДМІНІСТРАЦІЇ</w:t>
      </w:r>
    </w:p>
    <w:p w:rsidR="003565E3" w:rsidRPr="00FE70DE" w:rsidRDefault="003565E3" w:rsidP="003565E3">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СТАВЧАНСЬКИЙ ПРОФЕСІЙНИЙ ЛІЦЕЙ</w:t>
      </w:r>
    </w:p>
    <w:p w:rsidR="003565E3" w:rsidRPr="00FE70DE" w:rsidRDefault="003565E3" w:rsidP="003565E3">
      <w:pPr>
        <w:spacing w:after="0" w:line="240" w:lineRule="auto"/>
        <w:jc w:val="center"/>
        <w:rPr>
          <w:rFonts w:ascii="Times New Roman" w:hAnsi="Times New Roman"/>
          <w:b/>
          <w:i/>
          <w:sz w:val="24"/>
          <w:szCs w:val="24"/>
          <w:lang w:val="uk-UA"/>
        </w:rPr>
      </w:pPr>
    </w:p>
    <w:tbl>
      <w:tblPr>
        <w:tblW w:w="15630" w:type="dxa"/>
        <w:tblLook w:val="0000"/>
      </w:tblPr>
      <w:tblGrid>
        <w:gridCol w:w="5210"/>
        <w:gridCol w:w="5210"/>
        <w:gridCol w:w="5210"/>
      </w:tblGrid>
      <w:tr w:rsidR="003565E3" w:rsidRPr="00812BD2" w:rsidTr="005D65C4">
        <w:trPr>
          <w:trHeight w:val="239"/>
        </w:trPr>
        <w:tc>
          <w:tcPr>
            <w:tcW w:w="5210" w:type="dxa"/>
          </w:tcPr>
          <w:p w:rsidR="003565E3" w:rsidRPr="00CD224C" w:rsidRDefault="003565E3" w:rsidP="005D65C4">
            <w:pPr>
              <w:spacing w:after="0" w:line="240" w:lineRule="auto"/>
              <w:jc w:val="center"/>
              <w:rPr>
                <w:rFonts w:ascii="Times New Roman" w:hAnsi="Times New Roman"/>
                <w:b/>
                <w:sz w:val="24"/>
                <w:szCs w:val="24"/>
              </w:rPr>
            </w:pPr>
            <w:proofErr w:type="spellStart"/>
            <w:r w:rsidRPr="00CD224C">
              <w:rPr>
                <w:rFonts w:ascii="Times New Roman" w:hAnsi="Times New Roman"/>
                <w:b/>
                <w:sz w:val="24"/>
                <w:szCs w:val="24"/>
              </w:rPr>
              <w:t>Погоджено</w:t>
            </w:r>
            <w:proofErr w:type="spellEnd"/>
          </w:p>
          <w:p w:rsidR="003565E3" w:rsidRPr="00CD224C" w:rsidRDefault="003565E3" w:rsidP="005D65C4">
            <w:pPr>
              <w:spacing w:after="0" w:line="240" w:lineRule="auto"/>
              <w:jc w:val="center"/>
              <w:rPr>
                <w:rFonts w:ascii="Times New Roman" w:hAnsi="Times New Roman"/>
                <w:b/>
                <w:sz w:val="24"/>
                <w:szCs w:val="24"/>
              </w:rPr>
            </w:pPr>
            <w:r w:rsidRPr="00CD224C">
              <w:rPr>
                <w:rFonts w:ascii="Times New Roman" w:hAnsi="Times New Roman"/>
                <w:b/>
                <w:sz w:val="24"/>
                <w:szCs w:val="24"/>
              </w:rPr>
              <w:t xml:space="preserve">МК </w:t>
            </w:r>
            <w:proofErr w:type="spellStart"/>
            <w:r w:rsidRPr="00CD224C">
              <w:rPr>
                <w:rFonts w:ascii="Times New Roman" w:hAnsi="Times New Roman"/>
                <w:b/>
                <w:sz w:val="24"/>
                <w:szCs w:val="24"/>
              </w:rPr>
              <w:t>механізаторського</w:t>
            </w:r>
            <w:proofErr w:type="spellEnd"/>
            <w:r w:rsidR="006E739C">
              <w:rPr>
                <w:rFonts w:ascii="Times New Roman" w:hAnsi="Times New Roman"/>
                <w:b/>
                <w:sz w:val="24"/>
                <w:szCs w:val="24"/>
                <w:lang w:val="uk-UA"/>
              </w:rPr>
              <w:t xml:space="preserve"> </w:t>
            </w:r>
            <w:proofErr w:type="spellStart"/>
            <w:proofErr w:type="gramStart"/>
            <w:r w:rsidRPr="00CD224C">
              <w:rPr>
                <w:rFonts w:ascii="Times New Roman" w:hAnsi="Times New Roman"/>
                <w:b/>
                <w:sz w:val="24"/>
                <w:szCs w:val="24"/>
              </w:rPr>
              <w:t>проф</w:t>
            </w:r>
            <w:proofErr w:type="gramEnd"/>
            <w:r w:rsidRPr="00CD224C">
              <w:rPr>
                <w:rFonts w:ascii="Times New Roman" w:hAnsi="Times New Roman"/>
                <w:b/>
                <w:sz w:val="24"/>
                <w:szCs w:val="24"/>
              </w:rPr>
              <w:t>ілю</w:t>
            </w:r>
            <w:proofErr w:type="spellEnd"/>
          </w:p>
          <w:p w:rsidR="003565E3" w:rsidRPr="00CD224C" w:rsidRDefault="003565E3" w:rsidP="005D65C4">
            <w:pPr>
              <w:spacing w:after="0" w:line="240" w:lineRule="auto"/>
              <w:jc w:val="center"/>
              <w:rPr>
                <w:rFonts w:ascii="Times New Roman" w:hAnsi="Times New Roman"/>
                <w:b/>
                <w:sz w:val="24"/>
                <w:szCs w:val="24"/>
              </w:rPr>
            </w:pPr>
            <w:r w:rsidRPr="00CD224C">
              <w:rPr>
                <w:rFonts w:ascii="Times New Roman" w:hAnsi="Times New Roman"/>
                <w:b/>
                <w:sz w:val="24"/>
                <w:szCs w:val="24"/>
              </w:rPr>
              <w:t>________</w:t>
            </w:r>
          </w:p>
          <w:p w:rsidR="003565E3" w:rsidRPr="00CD224C" w:rsidRDefault="003565E3" w:rsidP="005D65C4">
            <w:pPr>
              <w:spacing w:after="0" w:line="240" w:lineRule="auto"/>
              <w:jc w:val="center"/>
              <w:rPr>
                <w:rFonts w:ascii="Times New Roman" w:hAnsi="Times New Roman"/>
                <w:b/>
                <w:sz w:val="24"/>
                <w:szCs w:val="24"/>
              </w:rPr>
            </w:pPr>
            <w:r w:rsidRPr="00CD224C">
              <w:rPr>
                <w:rFonts w:ascii="Times New Roman" w:hAnsi="Times New Roman"/>
                <w:b/>
                <w:sz w:val="24"/>
                <w:szCs w:val="24"/>
              </w:rPr>
              <w:t>М.І. Дорош</w:t>
            </w:r>
          </w:p>
          <w:p w:rsidR="003565E3" w:rsidRPr="00812BD2" w:rsidRDefault="003565E3" w:rsidP="005D65C4">
            <w:pPr>
              <w:spacing w:after="0" w:line="240" w:lineRule="auto"/>
              <w:jc w:val="center"/>
              <w:rPr>
                <w:rFonts w:ascii="Times New Roman" w:hAnsi="Times New Roman"/>
                <w:b/>
                <w:sz w:val="24"/>
                <w:szCs w:val="24"/>
              </w:rPr>
            </w:pPr>
            <w:r w:rsidRPr="00CD224C">
              <w:rPr>
                <w:rFonts w:ascii="Times New Roman" w:hAnsi="Times New Roman"/>
                <w:b/>
                <w:sz w:val="24"/>
                <w:szCs w:val="24"/>
              </w:rPr>
              <w:t>«   » ______ 2018</w:t>
            </w:r>
          </w:p>
        </w:tc>
        <w:tc>
          <w:tcPr>
            <w:tcW w:w="5210" w:type="dxa"/>
          </w:tcPr>
          <w:p w:rsidR="003565E3" w:rsidRPr="00932BD6" w:rsidRDefault="003565E3" w:rsidP="005D65C4">
            <w:pPr>
              <w:spacing w:after="0" w:line="240" w:lineRule="auto"/>
              <w:jc w:val="center"/>
              <w:rPr>
                <w:rFonts w:ascii="Times New Roman" w:hAnsi="Times New Roman"/>
                <w:b/>
                <w:sz w:val="24"/>
                <w:szCs w:val="24"/>
              </w:rPr>
            </w:pPr>
            <w:proofErr w:type="spellStart"/>
            <w:r w:rsidRPr="00932BD6">
              <w:rPr>
                <w:rFonts w:ascii="Times New Roman" w:hAnsi="Times New Roman"/>
                <w:b/>
                <w:sz w:val="24"/>
                <w:szCs w:val="24"/>
              </w:rPr>
              <w:t>Погоджено</w:t>
            </w:r>
            <w:proofErr w:type="spellEnd"/>
          </w:p>
          <w:p w:rsidR="00CF2F0E" w:rsidRPr="00CF2F0E" w:rsidRDefault="00CF2F0E" w:rsidP="00CF2F0E">
            <w:pPr>
              <w:spacing w:after="0" w:line="240" w:lineRule="auto"/>
              <w:jc w:val="center"/>
              <w:rPr>
                <w:rFonts w:ascii="Times New Roman" w:hAnsi="Times New Roman"/>
                <w:b/>
                <w:sz w:val="24"/>
                <w:szCs w:val="24"/>
                <w:lang w:val="uk-UA"/>
              </w:rPr>
            </w:pPr>
            <w:r w:rsidRPr="00CF2F0E">
              <w:rPr>
                <w:rFonts w:ascii="Times New Roman" w:hAnsi="Times New Roman"/>
                <w:b/>
                <w:sz w:val="24"/>
                <w:szCs w:val="24"/>
                <w:lang w:val="uk-UA"/>
              </w:rPr>
              <w:t xml:space="preserve">Підприємець </w:t>
            </w:r>
          </w:p>
          <w:p w:rsidR="003565E3" w:rsidRPr="00932BD6" w:rsidRDefault="003565E3" w:rsidP="005D65C4">
            <w:pPr>
              <w:spacing w:after="0" w:line="240" w:lineRule="auto"/>
              <w:jc w:val="center"/>
              <w:rPr>
                <w:rFonts w:ascii="Times New Roman" w:hAnsi="Times New Roman"/>
                <w:b/>
                <w:sz w:val="24"/>
                <w:szCs w:val="24"/>
              </w:rPr>
            </w:pPr>
            <w:r w:rsidRPr="00932BD6">
              <w:rPr>
                <w:rFonts w:ascii="Times New Roman" w:hAnsi="Times New Roman"/>
                <w:b/>
                <w:sz w:val="24"/>
                <w:szCs w:val="24"/>
              </w:rPr>
              <w:t xml:space="preserve">________ </w:t>
            </w:r>
          </w:p>
          <w:p w:rsidR="003565E3" w:rsidRPr="0009476A" w:rsidRDefault="0009476A" w:rsidP="005D65C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В.І. </w:t>
            </w:r>
            <w:proofErr w:type="spellStart"/>
            <w:r>
              <w:rPr>
                <w:rFonts w:ascii="Times New Roman" w:hAnsi="Times New Roman"/>
                <w:b/>
                <w:sz w:val="24"/>
                <w:szCs w:val="24"/>
                <w:lang w:val="uk-UA"/>
              </w:rPr>
              <w:t>Тодосійчук</w:t>
            </w:r>
            <w:proofErr w:type="spellEnd"/>
          </w:p>
          <w:p w:rsidR="003565E3" w:rsidRPr="00812BD2" w:rsidRDefault="003565E3" w:rsidP="005D65C4">
            <w:pPr>
              <w:spacing w:after="0" w:line="240" w:lineRule="auto"/>
              <w:jc w:val="center"/>
              <w:rPr>
                <w:rFonts w:ascii="Times New Roman" w:hAnsi="Times New Roman"/>
                <w:b/>
                <w:sz w:val="24"/>
                <w:szCs w:val="24"/>
              </w:rPr>
            </w:pPr>
            <w:r w:rsidRPr="00812BD2">
              <w:rPr>
                <w:rFonts w:ascii="Times New Roman" w:hAnsi="Times New Roman"/>
                <w:b/>
                <w:sz w:val="24"/>
                <w:szCs w:val="24"/>
              </w:rPr>
              <w:t xml:space="preserve"> «   » ______ 2018</w:t>
            </w:r>
          </w:p>
        </w:tc>
        <w:tc>
          <w:tcPr>
            <w:tcW w:w="5210" w:type="dxa"/>
          </w:tcPr>
          <w:p w:rsidR="003565E3" w:rsidRPr="00812BD2" w:rsidRDefault="003565E3" w:rsidP="005D65C4">
            <w:pPr>
              <w:spacing w:after="0" w:line="240" w:lineRule="auto"/>
              <w:jc w:val="center"/>
              <w:rPr>
                <w:rFonts w:ascii="Times New Roman" w:hAnsi="Times New Roman"/>
                <w:b/>
                <w:sz w:val="24"/>
                <w:szCs w:val="24"/>
              </w:rPr>
            </w:pPr>
            <w:r w:rsidRPr="00812BD2">
              <w:rPr>
                <w:rFonts w:ascii="Times New Roman" w:hAnsi="Times New Roman"/>
                <w:b/>
                <w:sz w:val="24"/>
                <w:szCs w:val="24"/>
              </w:rPr>
              <w:t>ЗАТВЕРДЖУЮ</w:t>
            </w:r>
          </w:p>
          <w:p w:rsidR="003565E3" w:rsidRPr="00812BD2" w:rsidRDefault="003565E3" w:rsidP="005D65C4">
            <w:pPr>
              <w:spacing w:after="0" w:line="240" w:lineRule="auto"/>
              <w:jc w:val="center"/>
              <w:rPr>
                <w:rFonts w:ascii="Times New Roman" w:hAnsi="Times New Roman"/>
                <w:b/>
                <w:sz w:val="24"/>
                <w:szCs w:val="24"/>
                <w:lang w:val="uk-UA"/>
              </w:rPr>
            </w:pPr>
            <w:proofErr w:type="spellStart"/>
            <w:r w:rsidRPr="00812BD2">
              <w:rPr>
                <w:rFonts w:ascii="Times New Roman" w:hAnsi="Times New Roman"/>
                <w:b/>
                <w:sz w:val="24"/>
                <w:szCs w:val="24"/>
                <w:lang w:val="uk-UA"/>
              </w:rPr>
              <w:t>В.о</w:t>
            </w:r>
            <w:proofErr w:type="spellEnd"/>
            <w:r w:rsidRPr="00812BD2">
              <w:rPr>
                <w:rFonts w:ascii="Times New Roman" w:hAnsi="Times New Roman"/>
                <w:b/>
                <w:sz w:val="24"/>
                <w:szCs w:val="24"/>
                <w:lang w:val="uk-UA"/>
              </w:rPr>
              <w:t>. директора</w:t>
            </w:r>
          </w:p>
          <w:p w:rsidR="003565E3" w:rsidRDefault="003565E3" w:rsidP="005D65C4">
            <w:pPr>
              <w:spacing w:after="0" w:line="240" w:lineRule="auto"/>
              <w:jc w:val="center"/>
              <w:rPr>
                <w:rFonts w:ascii="Times New Roman" w:hAnsi="Times New Roman"/>
                <w:b/>
                <w:sz w:val="24"/>
                <w:szCs w:val="24"/>
                <w:lang w:val="uk-UA"/>
              </w:rPr>
            </w:pPr>
            <w:r w:rsidRPr="00812BD2">
              <w:rPr>
                <w:rFonts w:ascii="Times New Roman" w:hAnsi="Times New Roman"/>
                <w:b/>
                <w:sz w:val="24"/>
                <w:szCs w:val="24"/>
              </w:rPr>
              <w:t xml:space="preserve">________ </w:t>
            </w:r>
          </w:p>
          <w:p w:rsidR="003565E3" w:rsidRPr="00812BD2" w:rsidRDefault="003565E3" w:rsidP="005D65C4">
            <w:pPr>
              <w:spacing w:after="0" w:line="240" w:lineRule="auto"/>
              <w:jc w:val="center"/>
              <w:rPr>
                <w:rFonts w:ascii="Times New Roman" w:hAnsi="Times New Roman"/>
                <w:b/>
                <w:sz w:val="24"/>
                <w:szCs w:val="24"/>
                <w:lang w:val="uk-UA"/>
              </w:rPr>
            </w:pPr>
            <w:r w:rsidRPr="00812BD2">
              <w:rPr>
                <w:rFonts w:ascii="Times New Roman" w:hAnsi="Times New Roman"/>
                <w:b/>
                <w:sz w:val="24"/>
                <w:szCs w:val="24"/>
                <w:lang w:val="uk-UA"/>
              </w:rPr>
              <w:t>А.П. Дячук</w:t>
            </w:r>
          </w:p>
          <w:p w:rsidR="003565E3" w:rsidRPr="00812BD2" w:rsidRDefault="003565E3" w:rsidP="005D65C4">
            <w:pPr>
              <w:spacing w:after="0" w:line="240" w:lineRule="auto"/>
              <w:jc w:val="center"/>
              <w:rPr>
                <w:rFonts w:ascii="Times New Roman" w:hAnsi="Times New Roman"/>
                <w:b/>
                <w:sz w:val="24"/>
                <w:szCs w:val="24"/>
              </w:rPr>
            </w:pPr>
            <w:r w:rsidRPr="00812BD2">
              <w:rPr>
                <w:rFonts w:ascii="Times New Roman" w:hAnsi="Times New Roman"/>
                <w:b/>
                <w:sz w:val="24"/>
                <w:szCs w:val="24"/>
              </w:rPr>
              <w:t>«   » ______ 2018</w:t>
            </w:r>
          </w:p>
        </w:tc>
      </w:tr>
    </w:tbl>
    <w:p w:rsidR="003565E3" w:rsidRDefault="003565E3" w:rsidP="003565E3">
      <w:pPr>
        <w:tabs>
          <w:tab w:val="left" w:pos="3248"/>
        </w:tabs>
        <w:spacing w:after="0" w:line="240" w:lineRule="auto"/>
        <w:rPr>
          <w:rFonts w:ascii="Times New Roman" w:hAnsi="Times New Roman"/>
          <w:b/>
          <w:i/>
          <w:sz w:val="24"/>
          <w:szCs w:val="24"/>
          <w:lang w:val="uk-UA"/>
        </w:rPr>
      </w:pPr>
    </w:p>
    <w:p w:rsidR="003565E3" w:rsidRDefault="003565E3" w:rsidP="003565E3">
      <w:pPr>
        <w:tabs>
          <w:tab w:val="left" w:pos="3248"/>
        </w:tabs>
        <w:spacing w:after="0" w:line="240" w:lineRule="auto"/>
        <w:rPr>
          <w:rFonts w:ascii="Times New Roman" w:hAnsi="Times New Roman"/>
          <w:b/>
          <w:i/>
          <w:sz w:val="24"/>
          <w:szCs w:val="24"/>
          <w:lang w:val="uk-UA"/>
        </w:rPr>
      </w:pPr>
    </w:p>
    <w:p w:rsidR="003565E3" w:rsidRDefault="003565E3" w:rsidP="003565E3">
      <w:pPr>
        <w:tabs>
          <w:tab w:val="left" w:pos="3248"/>
        </w:tabs>
        <w:spacing w:after="0" w:line="240" w:lineRule="auto"/>
        <w:rPr>
          <w:rFonts w:ascii="Times New Roman" w:hAnsi="Times New Roman"/>
          <w:b/>
          <w:i/>
          <w:sz w:val="24"/>
          <w:szCs w:val="24"/>
          <w:lang w:val="uk-UA"/>
        </w:rPr>
      </w:pPr>
    </w:p>
    <w:p w:rsidR="003565E3" w:rsidRDefault="003565E3" w:rsidP="003565E3">
      <w:pPr>
        <w:tabs>
          <w:tab w:val="left" w:pos="3248"/>
        </w:tabs>
        <w:spacing w:after="0" w:line="240" w:lineRule="auto"/>
        <w:rPr>
          <w:rFonts w:ascii="Times New Roman" w:hAnsi="Times New Roman"/>
          <w:b/>
          <w:i/>
          <w:sz w:val="24"/>
          <w:szCs w:val="24"/>
          <w:lang w:val="uk-UA"/>
        </w:rPr>
      </w:pPr>
    </w:p>
    <w:p w:rsidR="003565E3" w:rsidRDefault="003565E3" w:rsidP="003565E3">
      <w:pPr>
        <w:tabs>
          <w:tab w:val="left" w:pos="3248"/>
        </w:tabs>
        <w:spacing w:after="0" w:line="240" w:lineRule="auto"/>
        <w:rPr>
          <w:rFonts w:ascii="Times New Roman" w:hAnsi="Times New Roman"/>
          <w:b/>
          <w:i/>
          <w:sz w:val="24"/>
          <w:szCs w:val="24"/>
          <w:lang w:val="uk-UA"/>
        </w:rPr>
      </w:pPr>
    </w:p>
    <w:p w:rsidR="003565E3" w:rsidRPr="00FE70DE" w:rsidRDefault="003565E3" w:rsidP="003565E3">
      <w:pPr>
        <w:tabs>
          <w:tab w:val="left" w:pos="3248"/>
        </w:tabs>
        <w:spacing w:after="0" w:line="240" w:lineRule="auto"/>
        <w:rPr>
          <w:rFonts w:ascii="Times New Roman" w:hAnsi="Times New Roman"/>
          <w:b/>
          <w:i/>
          <w:sz w:val="24"/>
          <w:szCs w:val="24"/>
          <w:lang w:val="uk-UA"/>
        </w:rPr>
      </w:pPr>
    </w:p>
    <w:p w:rsidR="003565E3" w:rsidRDefault="003565E3" w:rsidP="003565E3">
      <w:pPr>
        <w:spacing w:after="0" w:line="240" w:lineRule="auto"/>
        <w:jc w:val="center"/>
        <w:rPr>
          <w:rFonts w:ascii="Times New Roman" w:hAnsi="Times New Roman"/>
          <w:b/>
          <w:sz w:val="40"/>
          <w:szCs w:val="24"/>
          <w:lang w:val="uk-UA"/>
        </w:rPr>
      </w:pPr>
      <w:proofErr w:type="spellStart"/>
      <w:r w:rsidRPr="00812BD2">
        <w:rPr>
          <w:rFonts w:ascii="Times New Roman" w:hAnsi="Times New Roman"/>
          <w:b/>
          <w:sz w:val="40"/>
          <w:szCs w:val="24"/>
        </w:rPr>
        <w:t>Осв</w:t>
      </w:r>
      <w:r w:rsidRPr="00812BD2">
        <w:rPr>
          <w:rFonts w:ascii="Times New Roman" w:hAnsi="Times New Roman"/>
          <w:b/>
          <w:sz w:val="40"/>
          <w:szCs w:val="24"/>
          <w:lang w:val="uk-UA"/>
        </w:rPr>
        <w:t>ітня</w:t>
      </w:r>
      <w:proofErr w:type="spellEnd"/>
      <w:r w:rsidRPr="00812BD2">
        <w:rPr>
          <w:rFonts w:ascii="Times New Roman" w:hAnsi="Times New Roman"/>
          <w:b/>
          <w:sz w:val="40"/>
          <w:szCs w:val="24"/>
          <w:lang w:val="uk-UA"/>
        </w:rPr>
        <w:t xml:space="preserve"> програма </w:t>
      </w:r>
    </w:p>
    <w:p w:rsidR="003565E3" w:rsidRPr="00812BD2" w:rsidRDefault="003565E3" w:rsidP="003565E3">
      <w:pPr>
        <w:spacing w:after="0" w:line="240" w:lineRule="auto"/>
        <w:jc w:val="center"/>
        <w:rPr>
          <w:rFonts w:ascii="Times New Roman" w:hAnsi="Times New Roman"/>
          <w:b/>
          <w:sz w:val="40"/>
          <w:szCs w:val="24"/>
          <w:lang w:val="uk-UA"/>
        </w:rPr>
      </w:pP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для підготовки кваліфікованих робітників</w:t>
      </w: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 xml:space="preserve">за професією: </w:t>
      </w:r>
      <w:r>
        <w:rPr>
          <w:rFonts w:ascii="Times New Roman" w:hAnsi="Times New Roman"/>
          <w:b/>
          <w:sz w:val="28"/>
          <w:szCs w:val="28"/>
        </w:rPr>
        <w:t>7</w:t>
      </w:r>
      <w:r w:rsidRPr="00932BD6">
        <w:rPr>
          <w:rFonts w:ascii="Times New Roman" w:hAnsi="Times New Roman"/>
          <w:b/>
          <w:sz w:val="28"/>
          <w:szCs w:val="28"/>
        </w:rPr>
        <w:t>233</w:t>
      </w:r>
      <w:r w:rsidRPr="00932BD6">
        <w:rPr>
          <w:rFonts w:ascii="Times New Roman" w:hAnsi="Times New Roman"/>
          <w:b/>
          <w:sz w:val="28"/>
          <w:szCs w:val="28"/>
          <w:lang w:val="uk-UA"/>
        </w:rPr>
        <w:t>,«</w:t>
      </w:r>
      <w:r w:rsidR="00A851D8" w:rsidRPr="00A851D8">
        <w:rPr>
          <w:rFonts w:ascii="Times New Roman" w:hAnsi="Times New Roman"/>
          <w:b/>
          <w:sz w:val="28"/>
          <w:szCs w:val="28"/>
          <w:lang w:val="uk-UA"/>
        </w:rPr>
        <w:t>Слюсар з ремонту сільськогосподарських машин та устаткування</w:t>
      </w:r>
      <w:r w:rsidRPr="00932BD6">
        <w:rPr>
          <w:rFonts w:ascii="Times New Roman" w:hAnsi="Times New Roman"/>
          <w:b/>
          <w:sz w:val="28"/>
          <w:szCs w:val="28"/>
          <w:lang w:val="uk-UA"/>
        </w:rPr>
        <w:t>»</w:t>
      </w: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 xml:space="preserve">рівень кваліфікації: </w:t>
      </w:r>
      <w:r w:rsidRPr="00932BD6">
        <w:rPr>
          <w:rFonts w:ascii="Times New Roman" w:hAnsi="Times New Roman"/>
          <w:b/>
          <w:sz w:val="28"/>
          <w:szCs w:val="28"/>
          <w:lang w:val="uk-UA"/>
        </w:rPr>
        <w:t>2(1-2) розряду</w:t>
      </w:r>
    </w:p>
    <w:p w:rsidR="003565E3" w:rsidRPr="00932BD6" w:rsidRDefault="003565E3" w:rsidP="003565E3">
      <w:pPr>
        <w:spacing w:after="0" w:line="240" w:lineRule="auto"/>
        <w:rPr>
          <w:rFonts w:ascii="Times New Roman" w:hAnsi="Times New Roman"/>
          <w:b/>
          <w:sz w:val="28"/>
          <w:szCs w:val="28"/>
        </w:rPr>
      </w:pPr>
    </w:p>
    <w:p w:rsidR="003565E3" w:rsidRPr="00932BD6" w:rsidRDefault="003565E3" w:rsidP="003565E3">
      <w:pPr>
        <w:spacing w:after="0" w:line="240" w:lineRule="auto"/>
        <w:rPr>
          <w:rFonts w:ascii="Times New Roman" w:hAnsi="Times New Roman"/>
          <w:b/>
          <w:sz w:val="28"/>
          <w:szCs w:val="28"/>
        </w:rPr>
      </w:pPr>
    </w:p>
    <w:p w:rsidR="003565E3" w:rsidRDefault="003565E3" w:rsidP="00A851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p>
    <w:p w:rsidR="00A851D8" w:rsidRPr="000477BA" w:rsidRDefault="00A851D8" w:rsidP="00A851D8">
      <w:pPr>
        <w:spacing w:after="0" w:line="240" w:lineRule="auto"/>
        <w:jc w:val="center"/>
        <w:rPr>
          <w:rFonts w:ascii="Times New Roman" w:hAnsi="Times New Roman"/>
          <w:sz w:val="28"/>
          <w:szCs w:val="28"/>
          <w:lang w:val="uk-UA"/>
        </w:rPr>
      </w:pPr>
    </w:p>
    <w:p w:rsidR="00A851D8" w:rsidRPr="00A851D8" w:rsidRDefault="00A851D8" w:rsidP="00A851D8">
      <w:pPr>
        <w:spacing w:after="0" w:line="240" w:lineRule="auto"/>
        <w:jc w:val="center"/>
        <w:rPr>
          <w:rFonts w:ascii="Times New Roman" w:hAnsi="Times New Roman"/>
          <w:b/>
          <w:sz w:val="28"/>
          <w:szCs w:val="28"/>
        </w:rPr>
      </w:pPr>
      <w:r w:rsidRPr="00A851D8">
        <w:rPr>
          <w:rFonts w:ascii="Times New Roman" w:hAnsi="Times New Roman"/>
          <w:b/>
          <w:sz w:val="28"/>
          <w:szCs w:val="28"/>
          <w:lang w:val="uk-UA"/>
        </w:rPr>
        <w:lastRenderedPageBreak/>
        <w:t>І. Інформація про освітню програму</w:t>
      </w:r>
    </w:p>
    <w:p w:rsidR="00A851D8" w:rsidRPr="00A851D8" w:rsidRDefault="00A851D8" w:rsidP="00A851D8">
      <w:pPr>
        <w:spacing w:after="0" w:line="240" w:lineRule="auto"/>
        <w:jc w:val="center"/>
        <w:rPr>
          <w:rFonts w:ascii="Times New Roman" w:hAnsi="Times New Roman"/>
          <w:b/>
          <w:sz w:val="28"/>
          <w:szCs w:val="28"/>
        </w:rPr>
      </w:pPr>
    </w:p>
    <w:p w:rsidR="00A851D8" w:rsidRPr="007A11AD" w:rsidRDefault="00A851D8" w:rsidP="00A851D8">
      <w:pPr>
        <w:spacing w:after="0" w:line="240" w:lineRule="auto"/>
        <w:ind w:firstLine="567"/>
        <w:jc w:val="both"/>
        <w:rPr>
          <w:rFonts w:ascii="Times New Roman" w:hAnsi="Times New Roman"/>
          <w:sz w:val="24"/>
          <w:szCs w:val="24"/>
          <w:lang w:val="uk-UA"/>
        </w:rPr>
      </w:pPr>
      <w:r w:rsidRPr="007A11AD">
        <w:rPr>
          <w:rFonts w:ascii="Times New Roman" w:hAnsi="Times New Roman"/>
          <w:sz w:val="24"/>
          <w:szCs w:val="24"/>
          <w:lang w:val="uk-UA"/>
        </w:rPr>
        <w:t>Освітня програма розроблена на основі стандарту професійної (п</w:t>
      </w:r>
      <w:r w:rsidR="00FB23FB" w:rsidRPr="007A11AD">
        <w:rPr>
          <w:rFonts w:ascii="Times New Roman" w:hAnsi="Times New Roman"/>
          <w:sz w:val="24"/>
          <w:szCs w:val="24"/>
          <w:lang w:val="uk-UA"/>
        </w:rPr>
        <w:t>рофесійно-технічної) освіти 7233</w:t>
      </w:r>
      <w:r w:rsidRPr="007A11AD">
        <w:rPr>
          <w:rFonts w:ascii="Times New Roman" w:hAnsi="Times New Roman"/>
          <w:sz w:val="24"/>
          <w:szCs w:val="24"/>
          <w:lang w:val="uk-UA"/>
        </w:rPr>
        <w:t>.С.10.70 - 2017 з професії «</w:t>
      </w:r>
      <w:r w:rsidR="00FB23FB" w:rsidRPr="007A11AD">
        <w:rPr>
          <w:rFonts w:ascii="Times New Roman" w:hAnsi="Times New Roman"/>
          <w:sz w:val="24"/>
          <w:szCs w:val="24"/>
          <w:lang w:val="uk-UA"/>
        </w:rPr>
        <w:t>Слюсар з ремонту сільськогосподарських машин та устаткування</w:t>
      </w:r>
      <w:r w:rsidRPr="007A11AD">
        <w:rPr>
          <w:rFonts w:ascii="Times New Roman" w:hAnsi="Times New Roman"/>
          <w:sz w:val="24"/>
          <w:szCs w:val="24"/>
          <w:lang w:val="uk-UA"/>
        </w:rPr>
        <w:t>», затвердженого наказом Міністерства освіти і науки України від 2</w:t>
      </w:r>
      <w:r w:rsidR="00FB23FB" w:rsidRPr="007A11AD">
        <w:rPr>
          <w:rFonts w:ascii="Times New Roman" w:hAnsi="Times New Roman"/>
          <w:sz w:val="24"/>
          <w:szCs w:val="24"/>
          <w:lang w:val="uk-UA"/>
        </w:rPr>
        <w:t>2.12. 2017 № 165</w:t>
      </w:r>
      <w:r w:rsidRPr="007A11AD">
        <w:rPr>
          <w:rFonts w:ascii="Times New Roman" w:hAnsi="Times New Roman"/>
          <w:sz w:val="24"/>
          <w:szCs w:val="24"/>
          <w:lang w:val="uk-UA"/>
        </w:rPr>
        <w:t>1 та Типової базисної структури навчальних планів для підготовки кваліфікованих робітників у професійно-технічних навчальних закладів, затвердженої наказом  Міністерства освіти і науки України від 13.10.2010 №947.</w:t>
      </w:r>
    </w:p>
    <w:p w:rsidR="00A851D8" w:rsidRPr="007A11AD" w:rsidRDefault="00A851D8" w:rsidP="00A851D8">
      <w:pPr>
        <w:spacing w:after="0" w:line="240" w:lineRule="auto"/>
        <w:jc w:val="both"/>
        <w:rPr>
          <w:rFonts w:ascii="Times New Roman" w:hAnsi="Times New Roman"/>
          <w:sz w:val="24"/>
          <w:szCs w:val="24"/>
          <w:lang w:val="uk-UA"/>
        </w:rPr>
      </w:pP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Освітня програма схвалена рішенням педагогічної ради ліцею від 29 червня 2018 року, протокол № 7.</w:t>
      </w:r>
    </w:p>
    <w:p w:rsidR="00A851D8" w:rsidRPr="007A11AD" w:rsidRDefault="00A851D8" w:rsidP="00A851D8">
      <w:pPr>
        <w:spacing w:after="0" w:line="240" w:lineRule="auto"/>
        <w:jc w:val="both"/>
        <w:rPr>
          <w:rFonts w:ascii="Times New Roman" w:hAnsi="Times New Roman"/>
          <w:sz w:val="24"/>
          <w:szCs w:val="24"/>
          <w:lang w:val="uk-UA"/>
        </w:rPr>
      </w:pP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Розробники освітньої програми:</w:t>
      </w:r>
    </w:p>
    <w:p w:rsidR="00A851D8" w:rsidRPr="007A11AD" w:rsidRDefault="00A851D8" w:rsidP="00A851D8">
      <w:pPr>
        <w:spacing w:after="0" w:line="240" w:lineRule="auto"/>
        <w:jc w:val="both"/>
        <w:rPr>
          <w:rFonts w:ascii="Times New Roman" w:hAnsi="Times New Roman"/>
          <w:sz w:val="24"/>
          <w:szCs w:val="24"/>
          <w:lang w:val="uk-UA"/>
        </w:rPr>
      </w:pPr>
      <w:proofErr w:type="spellStart"/>
      <w:r w:rsidRPr="007A11AD">
        <w:rPr>
          <w:rFonts w:ascii="Times New Roman" w:hAnsi="Times New Roman"/>
          <w:sz w:val="24"/>
          <w:szCs w:val="24"/>
          <w:lang w:val="uk-UA"/>
        </w:rPr>
        <w:t>Кваснюк</w:t>
      </w:r>
      <w:proofErr w:type="spellEnd"/>
      <w:r w:rsidRPr="007A11AD">
        <w:rPr>
          <w:rFonts w:ascii="Times New Roman" w:hAnsi="Times New Roman"/>
          <w:sz w:val="24"/>
          <w:szCs w:val="24"/>
          <w:lang w:val="uk-UA"/>
        </w:rPr>
        <w:t xml:space="preserve"> М.В.</w:t>
      </w:r>
      <w:r w:rsidRPr="007A11AD">
        <w:rPr>
          <w:rFonts w:ascii="Times New Roman" w:hAnsi="Times New Roman"/>
          <w:sz w:val="24"/>
          <w:szCs w:val="24"/>
        </w:rPr>
        <w:t xml:space="preserve">. ‒ заступник директора </w:t>
      </w:r>
      <w:proofErr w:type="spellStart"/>
      <w:r w:rsidRPr="007A11AD">
        <w:rPr>
          <w:rFonts w:ascii="Times New Roman" w:hAnsi="Times New Roman"/>
          <w:sz w:val="24"/>
          <w:szCs w:val="24"/>
        </w:rPr>
        <w:t>з</w:t>
      </w:r>
      <w:proofErr w:type="spellEnd"/>
      <w:r w:rsidRPr="007A11AD">
        <w:rPr>
          <w:rFonts w:ascii="Times New Roman" w:hAnsi="Times New Roman"/>
          <w:sz w:val="24"/>
          <w:szCs w:val="24"/>
        </w:rPr>
        <w:t xml:space="preserve"> </w:t>
      </w:r>
      <w:proofErr w:type="spellStart"/>
      <w:r w:rsidRPr="007A11AD">
        <w:rPr>
          <w:rFonts w:ascii="Times New Roman" w:hAnsi="Times New Roman"/>
          <w:sz w:val="24"/>
          <w:szCs w:val="24"/>
        </w:rPr>
        <w:t>навчально-виробничо</w:t>
      </w:r>
      <w:proofErr w:type="spellEnd"/>
      <w:r w:rsidRPr="007A11AD">
        <w:rPr>
          <w:rFonts w:ascii="Times New Roman" w:hAnsi="Times New Roman"/>
          <w:sz w:val="24"/>
          <w:szCs w:val="24"/>
          <w:lang w:val="uk-UA"/>
        </w:rPr>
        <w:t>ї</w:t>
      </w:r>
      <w:r w:rsidR="00FB23FB" w:rsidRPr="007A11AD">
        <w:rPr>
          <w:rFonts w:ascii="Times New Roman" w:hAnsi="Times New Roman"/>
          <w:sz w:val="24"/>
          <w:szCs w:val="24"/>
          <w:lang w:val="uk-UA"/>
        </w:rPr>
        <w:t xml:space="preserve"> </w:t>
      </w:r>
      <w:proofErr w:type="spellStart"/>
      <w:r w:rsidRPr="007A11AD">
        <w:rPr>
          <w:rFonts w:ascii="Times New Roman" w:hAnsi="Times New Roman"/>
          <w:sz w:val="24"/>
          <w:szCs w:val="24"/>
        </w:rPr>
        <w:t>роботи</w:t>
      </w:r>
      <w:proofErr w:type="spellEnd"/>
    </w:p>
    <w:p w:rsidR="00A851D8" w:rsidRPr="007A11AD" w:rsidRDefault="00A851D8" w:rsidP="00A851D8">
      <w:pPr>
        <w:spacing w:after="0" w:line="240" w:lineRule="auto"/>
        <w:jc w:val="both"/>
        <w:rPr>
          <w:rFonts w:ascii="Times New Roman" w:hAnsi="Times New Roman"/>
          <w:sz w:val="24"/>
          <w:szCs w:val="24"/>
          <w:lang w:val="uk-UA"/>
        </w:rPr>
      </w:pPr>
      <w:proofErr w:type="spellStart"/>
      <w:r w:rsidRPr="007A11AD">
        <w:rPr>
          <w:rFonts w:ascii="Times New Roman" w:hAnsi="Times New Roman"/>
          <w:sz w:val="24"/>
          <w:szCs w:val="24"/>
          <w:lang w:val="uk-UA"/>
        </w:rPr>
        <w:t>Голик</w:t>
      </w:r>
      <w:proofErr w:type="spellEnd"/>
      <w:r w:rsidRPr="007A11AD">
        <w:rPr>
          <w:rFonts w:ascii="Times New Roman" w:hAnsi="Times New Roman"/>
          <w:sz w:val="24"/>
          <w:szCs w:val="24"/>
          <w:lang w:val="uk-UA"/>
        </w:rPr>
        <w:t xml:space="preserve"> В.Н. ‒ старший майстер</w:t>
      </w: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Дорош М.І. ‒ голова методичної комісії механізаторського  профілю</w:t>
      </w:r>
    </w:p>
    <w:p w:rsidR="00A851D8" w:rsidRPr="007A11AD" w:rsidRDefault="00A851D8" w:rsidP="00A851D8">
      <w:pPr>
        <w:spacing w:after="0" w:line="240" w:lineRule="auto"/>
        <w:jc w:val="both"/>
        <w:rPr>
          <w:rFonts w:ascii="Times New Roman" w:hAnsi="Times New Roman"/>
          <w:sz w:val="24"/>
          <w:szCs w:val="24"/>
          <w:lang w:val="uk-UA"/>
        </w:rPr>
      </w:pPr>
      <w:proofErr w:type="spellStart"/>
      <w:r w:rsidRPr="007A11AD">
        <w:rPr>
          <w:rFonts w:ascii="Times New Roman" w:hAnsi="Times New Roman"/>
          <w:sz w:val="24"/>
          <w:szCs w:val="24"/>
          <w:lang w:val="uk-UA"/>
        </w:rPr>
        <w:t>Букорос</w:t>
      </w:r>
      <w:proofErr w:type="spellEnd"/>
      <w:r w:rsidRPr="007A11AD">
        <w:rPr>
          <w:rFonts w:ascii="Times New Roman" w:hAnsi="Times New Roman"/>
          <w:sz w:val="24"/>
          <w:szCs w:val="24"/>
          <w:lang w:val="uk-UA"/>
        </w:rPr>
        <w:t xml:space="preserve"> С.І. ‒ голова методичної комісії гуманітарних дисциплін</w:t>
      </w:r>
    </w:p>
    <w:p w:rsidR="00A851D8" w:rsidRPr="007A11AD" w:rsidRDefault="00A851D8" w:rsidP="00A851D8">
      <w:pPr>
        <w:spacing w:after="0" w:line="240" w:lineRule="auto"/>
        <w:jc w:val="both"/>
        <w:rPr>
          <w:rFonts w:ascii="Times New Roman" w:hAnsi="Times New Roman"/>
          <w:sz w:val="24"/>
          <w:szCs w:val="24"/>
          <w:lang w:val="uk-UA"/>
        </w:rPr>
      </w:pPr>
      <w:proofErr w:type="spellStart"/>
      <w:r w:rsidRPr="007A11AD">
        <w:rPr>
          <w:rFonts w:ascii="Times New Roman" w:hAnsi="Times New Roman"/>
          <w:sz w:val="24"/>
          <w:szCs w:val="24"/>
          <w:lang w:val="uk-UA"/>
        </w:rPr>
        <w:t>Сандуляк</w:t>
      </w:r>
      <w:proofErr w:type="spellEnd"/>
      <w:r w:rsidRPr="007A11AD">
        <w:rPr>
          <w:rFonts w:ascii="Times New Roman" w:hAnsi="Times New Roman"/>
          <w:sz w:val="24"/>
          <w:szCs w:val="24"/>
          <w:lang w:val="uk-UA"/>
        </w:rPr>
        <w:t xml:space="preserve"> Т.П. ‒ голова методичної комісії природничих наук </w:t>
      </w: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 xml:space="preserve">Дячук В.А. ‒ представник роботодавців </w:t>
      </w: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Викладачі:</w:t>
      </w:r>
      <w:r w:rsidR="00FB23FB" w:rsidRPr="007A11AD">
        <w:rPr>
          <w:rFonts w:ascii="Times New Roman" w:hAnsi="Times New Roman"/>
          <w:sz w:val="24"/>
          <w:szCs w:val="24"/>
          <w:lang w:val="uk-UA"/>
        </w:rPr>
        <w:t xml:space="preserve"> </w:t>
      </w:r>
      <w:r w:rsidRPr="007A11AD">
        <w:rPr>
          <w:rFonts w:ascii="Times New Roman" w:hAnsi="Times New Roman"/>
          <w:sz w:val="24"/>
          <w:szCs w:val="24"/>
          <w:lang w:val="uk-UA"/>
        </w:rPr>
        <w:t xml:space="preserve">Дорош М.І, </w:t>
      </w:r>
      <w:proofErr w:type="spellStart"/>
      <w:r w:rsidRPr="007A11AD">
        <w:rPr>
          <w:rFonts w:ascii="Times New Roman" w:hAnsi="Times New Roman"/>
          <w:sz w:val="24"/>
          <w:szCs w:val="24"/>
          <w:lang w:val="uk-UA"/>
        </w:rPr>
        <w:t>Москалюк</w:t>
      </w:r>
      <w:proofErr w:type="spellEnd"/>
      <w:r w:rsidRPr="007A11AD">
        <w:rPr>
          <w:rFonts w:ascii="Times New Roman" w:hAnsi="Times New Roman"/>
          <w:sz w:val="24"/>
          <w:szCs w:val="24"/>
          <w:lang w:val="uk-UA"/>
        </w:rPr>
        <w:t xml:space="preserve"> В.Д., </w:t>
      </w:r>
      <w:proofErr w:type="spellStart"/>
      <w:r w:rsidRPr="007A11AD">
        <w:rPr>
          <w:rFonts w:ascii="Times New Roman" w:hAnsi="Times New Roman"/>
          <w:sz w:val="24"/>
          <w:szCs w:val="24"/>
          <w:lang w:val="uk-UA"/>
        </w:rPr>
        <w:t>Голик</w:t>
      </w:r>
      <w:proofErr w:type="spellEnd"/>
      <w:r w:rsidRPr="007A11AD">
        <w:rPr>
          <w:rFonts w:ascii="Times New Roman" w:hAnsi="Times New Roman"/>
          <w:sz w:val="24"/>
          <w:szCs w:val="24"/>
          <w:lang w:val="uk-UA"/>
        </w:rPr>
        <w:t xml:space="preserve"> В.В.,</w:t>
      </w:r>
      <w:proofErr w:type="spellStart"/>
      <w:r w:rsidRPr="007A11AD">
        <w:rPr>
          <w:rFonts w:ascii="Times New Roman" w:hAnsi="Times New Roman"/>
          <w:sz w:val="24"/>
          <w:szCs w:val="24"/>
          <w:lang w:val="uk-UA"/>
        </w:rPr>
        <w:t>Голик</w:t>
      </w:r>
      <w:proofErr w:type="spellEnd"/>
      <w:r w:rsidRPr="007A11AD">
        <w:rPr>
          <w:rFonts w:ascii="Times New Roman" w:hAnsi="Times New Roman"/>
          <w:sz w:val="24"/>
          <w:szCs w:val="24"/>
          <w:lang w:val="uk-UA"/>
        </w:rPr>
        <w:t xml:space="preserve"> В.Н., Дячук А.П.</w:t>
      </w:r>
    </w:p>
    <w:p w:rsidR="00A851D8" w:rsidRPr="007A11AD" w:rsidRDefault="00A851D8" w:rsidP="00A851D8">
      <w:pPr>
        <w:spacing w:after="0" w:line="240" w:lineRule="auto"/>
        <w:jc w:val="center"/>
        <w:rPr>
          <w:rFonts w:ascii="Times New Roman" w:hAnsi="Times New Roman"/>
          <w:b/>
          <w:sz w:val="24"/>
          <w:szCs w:val="24"/>
          <w:lang w:val="uk-UA"/>
        </w:rPr>
      </w:pPr>
    </w:p>
    <w:p w:rsidR="00A851D8" w:rsidRPr="007A11AD" w:rsidRDefault="00A851D8" w:rsidP="00A851D8">
      <w:pPr>
        <w:spacing w:after="0" w:line="240" w:lineRule="auto"/>
        <w:jc w:val="center"/>
        <w:rPr>
          <w:rFonts w:ascii="Times New Roman" w:hAnsi="Times New Roman"/>
          <w:b/>
          <w:sz w:val="28"/>
          <w:szCs w:val="24"/>
        </w:rPr>
      </w:pPr>
      <w:r w:rsidRPr="007A11AD">
        <w:rPr>
          <w:rFonts w:ascii="Times New Roman" w:hAnsi="Times New Roman"/>
          <w:b/>
          <w:sz w:val="28"/>
          <w:szCs w:val="24"/>
          <w:lang w:val="uk-UA"/>
        </w:rPr>
        <w:t>ІІ. Загальна характеристика</w:t>
      </w:r>
    </w:p>
    <w:p w:rsidR="00A851D8" w:rsidRPr="007A11AD" w:rsidRDefault="00A851D8" w:rsidP="00A851D8">
      <w:pPr>
        <w:spacing w:after="0" w:line="240" w:lineRule="auto"/>
        <w:jc w:val="center"/>
        <w:rPr>
          <w:rFonts w:ascii="Times New Roman" w:hAnsi="Times New Roman"/>
          <w:b/>
          <w:sz w:val="24"/>
          <w:szCs w:val="24"/>
        </w:rPr>
      </w:pP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Рівень кваліфікації – кваліфікований робітник</w:t>
      </w:r>
      <w:r w:rsidRPr="007A11AD">
        <w:rPr>
          <w:rFonts w:ascii="Times New Roman" w:hAnsi="Times New Roman"/>
          <w:sz w:val="24"/>
          <w:szCs w:val="24"/>
        </w:rPr>
        <w:t xml:space="preserve"> ‒ </w:t>
      </w:r>
      <w:proofErr w:type="spellStart"/>
      <w:r w:rsidRPr="007A11AD">
        <w:rPr>
          <w:rFonts w:ascii="Times New Roman" w:hAnsi="Times New Roman"/>
          <w:sz w:val="24"/>
          <w:szCs w:val="24"/>
        </w:rPr>
        <w:t>Слюсар</w:t>
      </w:r>
      <w:proofErr w:type="spellEnd"/>
      <w:r w:rsidRPr="007A11AD">
        <w:rPr>
          <w:rFonts w:ascii="Times New Roman" w:hAnsi="Times New Roman"/>
          <w:sz w:val="24"/>
          <w:szCs w:val="24"/>
        </w:rPr>
        <w:t xml:space="preserve"> </w:t>
      </w:r>
      <w:proofErr w:type="spellStart"/>
      <w:r w:rsidRPr="007A11AD">
        <w:rPr>
          <w:rFonts w:ascii="Times New Roman" w:hAnsi="Times New Roman"/>
          <w:sz w:val="24"/>
          <w:szCs w:val="24"/>
        </w:rPr>
        <w:t>з</w:t>
      </w:r>
      <w:proofErr w:type="spellEnd"/>
      <w:r w:rsidRPr="007A11AD">
        <w:rPr>
          <w:rFonts w:ascii="Times New Roman" w:hAnsi="Times New Roman"/>
          <w:sz w:val="24"/>
          <w:szCs w:val="24"/>
        </w:rPr>
        <w:t xml:space="preserve">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устаткування2(1-2) </w:t>
      </w:r>
      <w:proofErr w:type="spellStart"/>
      <w:r w:rsidRPr="007A11AD">
        <w:rPr>
          <w:rFonts w:ascii="Times New Roman" w:hAnsi="Times New Roman"/>
          <w:sz w:val="24"/>
          <w:szCs w:val="24"/>
        </w:rPr>
        <w:t>розряду</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Назва галузі – сільське господарство</w:t>
      </w: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Назва професії ‒ с</w:t>
      </w:r>
      <w:proofErr w:type="spellStart"/>
      <w:r w:rsidRPr="007A11AD">
        <w:rPr>
          <w:rFonts w:ascii="Times New Roman" w:hAnsi="Times New Roman"/>
          <w:sz w:val="24"/>
          <w:szCs w:val="24"/>
        </w:rPr>
        <w:t>люсар</w:t>
      </w:r>
      <w:proofErr w:type="spellEnd"/>
      <w:r w:rsidRPr="007A11AD">
        <w:rPr>
          <w:rFonts w:ascii="Times New Roman" w:hAnsi="Times New Roman"/>
          <w:sz w:val="24"/>
          <w:szCs w:val="24"/>
        </w:rPr>
        <w:t xml:space="preserve"> </w:t>
      </w:r>
      <w:proofErr w:type="spellStart"/>
      <w:r w:rsidRPr="007A11AD">
        <w:rPr>
          <w:rFonts w:ascii="Times New Roman" w:hAnsi="Times New Roman"/>
          <w:sz w:val="24"/>
          <w:szCs w:val="24"/>
        </w:rPr>
        <w:t>з</w:t>
      </w:r>
      <w:proofErr w:type="spellEnd"/>
      <w:r w:rsidRPr="007A11AD">
        <w:rPr>
          <w:rFonts w:ascii="Times New Roman" w:hAnsi="Times New Roman"/>
          <w:sz w:val="24"/>
          <w:szCs w:val="24"/>
        </w:rPr>
        <w:t xml:space="preserve">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w:t>
      </w:r>
      <w:proofErr w:type="spellStart"/>
      <w:r w:rsidRPr="007A11AD">
        <w:rPr>
          <w:rFonts w:ascii="Times New Roman" w:hAnsi="Times New Roman"/>
          <w:sz w:val="24"/>
          <w:szCs w:val="24"/>
        </w:rPr>
        <w:t>устаткування</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Обмеження щодо форм навчання – медичні обмеження</w:t>
      </w: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Кваліфікація в документі про освіту ‒ </w:t>
      </w:r>
      <w:r w:rsidR="006E739C" w:rsidRPr="007A11AD">
        <w:rPr>
          <w:rFonts w:ascii="Times New Roman" w:hAnsi="Times New Roman"/>
          <w:sz w:val="24"/>
          <w:szCs w:val="24"/>
          <w:lang w:val="uk-UA"/>
        </w:rPr>
        <w:t>с</w:t>
      </w:r>
      <w:proofErr w:type="spellStart"/>
      <w:r w:rsidRPr="007A11AD">
        <w:rPr>
          <w:rFonts w:ascii="Times New Roman" w:hAnsi="Times New Roman"/>
          <w:sz w:val="24"/>
          <w:szCs w:val="24"/>
        </w:rPr>
        <w:t>люсар</w:t>
      </w:r>
      <w:proofErr w:type="spellEnd"/>
      <w:r w:rsidRPr="007A11AD">
        <w:rPr>
          <w:rFonts w:ascii="Times New Roman" w:hAnsi="Times New Roman"/>
          <w:sz w:val="24"/>
          <w:szCs w:val="24"/>
        </w:rPr>
        <w:t xml:space="preserve"> </w:t>
      </w:r>
      <w:proofErr w:type="spellStart"/>
      <w:r w:rsidRPr="007A11AD">
        <w:rPr>
          <w:rFonts w:ascii="Times New Roman" w:hAnsi="Times New Roman"/>
          <w:sz w:val="24"/>
          <w:szCs w:val="24"/>
        </w:rPr>
        <w:t>з</w:t>
      </w:r>
      <w:proofErr w:type="spellEnd"/>
      <w:r w:rsidRPr="007A11AD">
        <w:rPr>
          <w:rFonts w:ascii="Times New Roman" w:hAnsi="Times New Roman"/>
          <w:sz w:val="24"/>
          <w:szCs w:val="24"/>
        </w:rPr>
        <w:t xml:space="preserve">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w:t>
      </w:r>
      <w:proofErr w:type="spellStart"/>
      <w:r w:rsidRPr="007A11AD">
        <w:rPr>
          <w:rFonts w:ascii="Times New Roman" w:hAnsi="Times New Roman"/>
          <w:sz w:val="24"/>
          <w:szCs w:val="24"/>
        </w:rPr>
        <w:t>устаткування</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до рівня освіти осіб, які можуть розпочати навчання за цією програмою ‒ базова загальна середня освіта, повна загальна середня освіта</w:t>
      </w:r>
    </w:p>
    <w:p w:rsidR="00004901" w:rsidRPr="007A11AD" w:rsidRDefault="00004901" w:rsidP="00004901">
      <w:pPr>
        <w:pStyle w:val="a3"/>
        <w:rPr>
          <w:sz w:val="24"/>
          <w:szCs w:val="24"/>
          <w:lang w:val="uk-UA"/>
        </w:rPr>
      </w:pPr>
      <w:r w:rsidRPr="007A11AD">
        <w:rPr>
          <w:sz w:val="24"/>
          <w:szCs w:val="24"/>
          <w:lang w:val="uk-UA"/>
        </w:rPr>
        <w:t xml:space="preserve">Сфера професійної діяльності </w:t>
      </w:r>
      <w:r w:rsidR="00A851D8" w:rsidRPr="007A11AD">
        <w:rPr>
          <w:sz w:val="24"/>
          <w:szCs w:val="24"/>
          <w:lang w:val="uk-UA"/>
        </w:rPr>
        <w:t>:</w:t>
      </w:r>
    </w:p>
    <w:p w:rsidR="00004901" w:rsidRPr="007A11AD" w:rsidRDefault="00A851D8" w:rsidP="00004901">
      <w:pPr>
        <w:pStyle w:val="a3"/>
        <w:rPr>
          <w:sz w:val="24"/>
          <w:szCs w:val="24"/>
          <w:lang w:val="uk-UA"/>
        </w:rPr>
      </w:pPr>
      <w:r w:rsidRPr="007A11AD">
        <w:rPr>
          <w:sz w:val="24"/>
          <w:szCs w:val="24"/>
          <w:lang w:val="uk-UA"/>
        </w:rPr>
        <w:t xml:space="preserve"> </w:t>
      </w:r>
      <w:r w:rsidR="00004901" w:rsidRPr="007A11AD">
        <w:rPr>
          <w:sz w:val="24"/>
          <w:szCs w:val="24"/>
          <w:lang w:val="uk-UA"/>
        </w:rPr>
        <w:t>КВЕД 29.31.0: 2010:</w:t>
      </w:r>
      <w:r w:rsidR="006E739C" w:rsidRPr="007A11AD">
        <w:rPr>
          <w:sz w:val="24"/>
          <w:szCs w:val="24"/>
          <w:lang w:val="uk-UA"/>
        </w:rPr>
        <w:t xml:space="preserve"> Р</w:t>
      </w:r>
      <w:r w:rsidR="00004901" w:rsidRPr="007A11AD">
        <w:rPr>
          <w:sz w:val="24"/>
          <w:szCs w:val="24"/>
          <w:lang w:val="uk-UA"/>
        </w:rPr>
        <w:t xml:space="preserve">емонт і технічне обслуговування тракторів для сільського та лісового господарства. </w:t>
      </w:r>
    </w:p>
    <w:p w:rsidR="00004901" w:rsidRPr="007A11AD" w:rsidRDefault="00004901" w:rsidP="00004901">
      <w:pPr>
        <w:pStyle w:val="a3"/>
        <w:rPr>
          <w:sz w:val="24"/>
          <w:szCs w:val="24"/>
          <w:lang w:val="uk-UA"/>
        </w:rPr>
      </w:pPr>
      <w:r w:rsidRPr="007A11AD">
        <w:rPr>
          <w:sz w:val="24"/>
          <w:szCs w:val="24"/>
          <w:lang w:val="uk-UA"/>
        </w:rPr>
        <w:t xml:space="preserve">КВЕД 29.32.4: 2010: Ремонт, технічне обслуговування і монтаж інших машин та </w:t>
      </w:r>
      <w:proofErr w:type="spellStart"/>
      <w:r w:rsidRPr="007A11AD">
        <w:rPr>
          <w:sz w:val="24"/>
          <w:szCs w:val="24"/>
          <w:lang w:val="uk-UA"/>
        </w:rPr>
        <w:t>устатковання</w:t>
      </w:r>
      <w:proofErr w:type="spellEnd"/>
      <w:r w:rsidRPr="007A11AD">
        <w:rPr>
          <w:sz w:val="24"/>
          <w:szCs w:val="24"/>
          <w:lang w:val="uk-UA"/>
        </w:rPr>
        <w:t xml:space="preserve"> для сільського та лісового господарства</w:t>
      </w:r>
      <w:r w:rsidR="006E739C" w:rsidRPr="007A11AD">
        <w:rPr>
          <w:sz w:val="24"/>
          <w:szCs w:val="24"/>
          <w:lang w:val="uk-UA"/>
        </w:rPr>
        <w:t>. Р</w:t>
      </w:r>
      <w:r w:rsidRPr="007A11AD">
        <w:rPr>
          <w:sz w:val="24"/>
          <w:szCs w:val="24"/>
          <w:lang w:val="uk-UA"/>
        </w:rPr>
        <w:t xml:space="preserve">емонт і технічне обслуговування машин і </w:t>
      </w:r>
      <w:proofErr w:type="spellStart"/>
      <w:r w:rsidRPr="007A11AD">
        <w:rPr>
          <w:sz w:val="24"/>
          <w:szCs w:val="24"/>
          <w:lang w:val="uk-UA"/>
        </w:rPr>
        <w:t>устатковання</w:t>
      </w:r>
      <w:proofErr w:type="spellEnd"/>
      <w:r w:rsidRPr="007A11AD">
        <w:rPr>
          <w:sz w:val="24"/>
          <w:szCs w:val="24"/>
          <w:lang w:val="uk-UA"/>
        </w:rPr>
        <w:t xml:space="preserve"> для сільського та лісового господарства (крім тракторів). </w:t>
      </w:r>
    </w:p>
    <w:p w:rsidR="00A851D8" w:rsidRPr="007A11AD" w:rsidRDefault="00A851D8" w:rsidP="00004901">
      <w:pPr>
        <w:pStyle w:val="a3"/>
        <w:rPr>
          <w:b/>
          <w:sz w:val="24"/>
          <w:szCs w:val="24"/>
          <w:lang w:val="uk-UA"/>
        </w:rPr>
      </w:pPr>
    </w:p>
    <w:p w:rsidR="00A851D8" w:rsidRPr="007A11AD" w:rsidRDefault="00A851D8" w:rsidP="00A851D8">
      <w:pPr>
        <w:keepNext/>
        <w:widowControl w:val="0"/>
        <w:autoSpaceDE w:val="0"/>
        <w:autoSpaceDN w:val="0"/>
        <w:adjustRightInd w:val="0"/>
        <w:spacing w:after="0" w:line="240" w:lineRule="auto"/>
        <w:jc w:val="center"/>
        <w:outlineLvl w:val="1"/>
        <w:rPr>
          <w:rFonts w:ascii="Times New Roman" w:hAnsi="Times New Roman"/>
          <w:b/>
          <w:sz w:val="28"/>
          <w:szCs w:val="24"/>
          <w:lang w:val="uk-UA" w:eastAsia="uk-UA"/>
        </w:rPr>
      </w:pPr>
      <w:r w:rsidRPr="007A11AD">
        <w:rPr>
          <w:rFonts w:ascii="Times New Roman" w:hAnsi="Times New Roman"/>
          <w:b/>
          <w:sz w:val="28"/>
          <w:szCs w:val="24"/>
          <w:lang w:val="uk-UA"/>
        </w:rPr>
        <w:lastRenderedPageBreak/>
        <w:t xml:space="preserve">ІІІ. </w:t>
      </w:r>
      <w:proofErr w:type="spellStart"/>
      <w:r w:rsidRPr="007A11AD">
        <w:rPr>
          <w:rFonts w:ascii="Times New Roman" w:hAnsi="Times New Roman"/>
          <w:b/>
          <w:sz w:val="28"/>
          <w:szCs w:val="24"/>
          <w:lang w:eastAsia="uk-UA"/>
        </w:rPr>
        <w:t>Загально</w:t>
      </w:r>
      <w:r w:rsidRPr="007A11AD">
        <w:rPr>
          <w:rFonts w:ascii="Times New Roman" w:hAnsi="Times New Roman"/>
          <w:b/>
          <w:color w:val="0D0D0D"/>
          <w:sz w:val="28"/>
          <w:szCs w:val="24"/>
          <w:lang w:eastAsia="uk-UA"/>
        </w:rPr>
        <w:t>професійний</w:t>
      </w:r>
      <w:proofErr w:type="spellEnd"/>
      <w:r w:rsidR="00FB23FB" w:rsidRPr="007A11AD">
        <w:rPr>
          <w:rFonts w:ascii="Times New Roman" w:hAnsi="Times New Roman"/>
          <w:b/>
          <w:color w:val="0D0D0D"/>
          <w:sz w:val="28"/>
          <w:szCs w:val="24"/>
          <w:lang w:val="uk-UA" w:eastAsia="uk-UA"/>
        </w:rPr>
        <w:t xml:space="preserve"> </w:t>
      </w:r>
      <w:r w:rsidRPr="007A11AD">
        <w:rPr>
          <w:rFonts w:ascii="Times New Roman" w:hAnsi="Times New Roman"/>
          <w:b/>
          <w:sz w:val="28"/>
          <w:szCs w:val="24"/>
        </w:rPr>
        <w:t>блок</w:t>
      </w:r>
      <w:r w:rsidR="00FB23FB" w:rsidRPr="007A11AD">
        <w:rPr>
          <w:rFonts w:ascii="Times New Roman" w:hAnsi="Times New Roman"/>
          <w:b/>
          <w:sz w:val="28"/>
          <w:szCs w:val="24"/>
          <w:lang w:val="uk-UA"/>
        </w:rPr>
        <w:t xml:space="preserve"> </w:t>
      </w:r>
      <w:r w:rsidRPr="007A11AD">
        <w:rPr>
          <w:rFonts w:ascii="Times New Roman" w:hAnsi="Times New Roman"/>
          <w:b/>
          <w:sz w:val="28"/>
          <w:szCs w:val="24"/>
        </w:rPr>
        <w:t xml:space="preserve">та </w:t>
      </w:r>
      <w:proofErr w:type="spellStart"/>
      <w:r w:rsidRPr="007A11AD">
        <w:rPr>
          <w:rFonts w:ascii="Times New Roman" w:hAnsi="Times New Roman"/>
          <w:b/>
          <w:sz w:val="28"/>
          <w:szCs w:val="24"/>
        </w:rPr>
        <w:t>змі</w:t>
      </w:r>
      <w:proofErr w:type="gramStart"/>
      <w:r w:rsidRPr="007A11AD">
        <w:rPr>
          <w:rFonts w:ascii="Times New Roman" w:hAnsi="Times New Roman"/>
          <w:b/>
          <w:sz w:val="28"/>
          <w:szCs w:val="24"/>
        </w:rPr>
        <w:t>ст</w:t>
      </w:r>
      <w:proofErr w:type="spellEnd"/>
      <w:proofErr w:type="gramEnd"/>
      <w:r w:rsidR="00FB23FB" w:rsidRPr="007A11AD">
        <w:rPr>
          <w:rFonts w:ascii="Times New Roman" w:hAnsi="Times New Roman"/>
          <w:b/>
          <w:sz w:val="28"/>
          <w:szCs w:val="24"/>
          <w:lang w:val="uk-UA"/>
        </w:rPr>
        <w:t xml:space="preserve"> </w:t>
      </w:r>
      <w:proofErr w:type="spellStart"/>
      <w:r w:rsidRPr="007A11AD">
        <w:rPr>
          <w:rFonts w:ascii="Times New Roman" w:hAnsi="Times New Roman"/>
          <w:b/>
          <w:sz w:val="28"/>
          <w:szCs w:val="24"/>
          <w:lang w:eastAsia="uk-UA"/>
        </w:rPr>
        <w:t>загально</w:t>
      </w:r>
      <w:r w:rsidRPr="007A11AD">
        <w:rPr>
          <w:rFonts w:ascii="Times New Roman" w:hAnsi="Times New Roman"/>
          <w:b/>
          <w:color w:val="0D0D0D"/>
          <w:sz w:val="28"/>
          <w:szCs w:val="24"/>
          <w:lang w:eastAsia="uk-UA"/>
        </w:rPr>
        <w:t>професійних</w:t>
      </w:r>
      <w:proofErr w:type="spellEnd"/>
      <w:r w:rsidR="00FB23FB" w:rsidRPr="007A11AD">
        <w:rPr>
          <w:rFonts w:ascii="Times New Roman" w:hAnsi="Times New Roman"/>
          <w:b/>
          <w:color w:val="0D0D0D"/>
          <w:sz w:val="28"/>
          <w:szCs w:val="24"/>
          <w:lang w:val="uk-UA" w:eastAsia="uk-UA"/>
        </w:rPr>
        <w:t xml:space="preserve"> </w:t>
      </w:r>
      <w:r w:rsidRPr="007A11AD">
        <w:rPr>
          <w:rFonts w:ascii="Times New Roman" w:hAnsi="Times New Roman"/>
          <w:b/>
          <w:sz w:val="28"/>
          <w:szCs w:val="24"/>
          <w:lang w:eastAsia="uk-UA"/>
        </w:rPr>
        <w:t>компетентностей</w:t>
      </w:r>
    </w:p>
    <w:p w:rsidR="003565E3" w:rsidRPr="007A11AD" w:rsidRDefault="003565E3" w:rsidP="00A851D8">
      <w:pPr>
        <w:keepNext/>
        <w:widowControl w:val="0"/>
        <w:autoSpaceDE w:val="0"/>
        <w:autoSpaceDN w:val="0"/>
        <w:adjustRightInd w:val="0"/>
        <w:spacing w:after="0" w:line="240" w:lineRule="auto"/>
        <w:outlineLvl w:val="1"/>
        <w:rPr>
          <w:rFonts w:ascii="Times New Roman" w:hAnsi="Times New Roman"/>
          <w:b/>
          <w:sz w:val="24"/>
          <w:szCs w:val="24"/>
          <w:lang w:val="uk-UA"/>
        </w:rPr>
      </w:pPr>
    </w:p>
    <w:p w:rsidR="003565E3" w:rsidRPr="007A11AD" w:rsidRDefault="003565E3" w:rsidP="003565E3">
      <w:pPr>
        <w:spacing w:after="0" w:line="240" w:lineRule="auto"/>
        <w:ind w:right="-285"/>
        <w:jc w:val="both"/>
        <w:rPr>
          <w:rFonts w:ascii="Times New Roman" w:hAnsi="Times New Roman"/>
          <w:b/>
          <w:sz w:val="24"/>
          <w:szCs w:val="24"/>
          <w:lang w:val="uk-UA"/>
        </w:rPr>
      </w:pPr>
      <w:r w:rsidRPr="007A11AD">
        <w:rPr>
          <w:rFonts w:ascii="Times New Roman" w:hAnsi="Times New Roman"/>
          <w:b/>
          <w:sz w:val="24"/>
          <w:szCs w:val="24"/>
          <w:lang w:val="uk-UA"/>
        </w:rPr>
        <w:t xml:space="preserve">Професія: </w:t>
      </w:r>
      <w:r w:rsidR="00A851D8" w:rsidRPr="007A11AD">
        <w:rPr>
          <w:rFonts w:ascii="Times New Roman" w:hAnsi="Times New Roman"/>
          <w:sz w:val="24"/>
          <w:szCs w:val="24"/>
          <w:lang w:val="uk-UA"/>
        </w:rPr>
        <w:t>Слюсар з ремонту сільськогосподарських машин та устаткування</w:t>
      </w:r>
    </w:p>
    <w:p w:rsidR="003565E3" w:rsidRPr="007A11AD" w:rsidRDefault="003565E3" w:rsidP="003565E3">
      <w:pPr>
        <w:widowControl w:val="0"/>
        <w:autoSpaceDE w:val="0"/>
        <w:autoSpaceDN w:val="0"/>
        <w:adjustRightInd w:val="0"/>
        <w:spacing w:after="0" w:line="240" w:lineRule="auto"/>
        <w:jc w:val="both"/>
        <w:rPr>
          <w:rFonts w:ascii="Times New Roman" w:hAnsi="Times New Roman"/>
          <w:bCs/>
          <w:sz w:val="24"/>
          <w:szCs w:val="24"/>
          <w:lang w:val="uk-UA"/>
        </w:rPr>
      </w:pPr>
      <w:r w:rsidRPr="007A11AD">
        <w:rPr>
          <w:rFonts w:ascii="Times New Roman" w:hAnsi="Times New Roman"/>
          <w:b/>
          <w:sz w:val="24"/>
          <w:szCs w:val="24"/>
          <w:lang w:val="uk-UA"/>
        </w:rPr>
        <w:t xml:space="preserve">Код:  </w:t>
      </w:r>
      <w:r w:rsidRPr="007A11AD">
        <w:rPr>
          <w:rFonts w:ascii="Times New Roman" w:hAnsi="Times New Roman"/>
          <w:bCs/>
          <w:sz w:val="24"/>
          <w:szCs w:val="24"/>
          <w:lang w:val="uk-UA"/>
        </w:rPr>
        <w:t>7233</w:t>
      </w:r>
    </w:p>
    <w:p w:rsidR="003565E3" w:rsidRPr="007A11AD" w:rsidRDefault="003565E3" w:rsidP="003565E3">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Професійні кваліфікації: </w:t>
      </w:r>
    </w:p>
    <w:p w:rsidR="003565E3" w:rsidRPr="007A11AD" w:rsidRDefault="003565E3" w:rsidP="003565E3">
      <w:pPr>
        <w:spacing w:after="0" w:line="240" w:lineRule="auto"/>
        <w:ind w:right="-142"/>
        <w:rPr>
          <w:rFonts w:ascii="Times New Roman" w:hAnsi="Times New Roman"/>
          <w:sz w:val="24"/>
          <w:szCs w:val="24"/>
          <w:lang w:val="uk-UA"/>
        </w:rPr>
      </w:pPr>
      <w:r w:rsidRPr="007A11AD">
        <w:rPr>
          <w:rFonts w:ascii="Times New Roman" w:hAnsi="Times New Roman"/>
          <w:sz w:val="24"/>
          <w:szCs w:val="24"/>
          <w:lang w:val="uk-UA"/>
        </w:rPr>
        <w:t>Слюсар з ремонту сільськогосподарських машин та устаткування 2(1-2) розряду.</w:t>
      </w:r>
    </w:p>
    <w:p w:rsidR="00A851D8" w:rsidRPr="007A11AD" w:rsidRDefault="00A851D8" w:rsidP="003565E3">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103 </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Загально професійна підготовка -  51год.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rPr>
        <w:t xml:space="preserve"> </w:t>
      </w:r>
      <w:proofErr w:type="gramStart"/>
      <w:r w:rsidRPr="007A11AD">
        <w:rPr>
          <w:rFonts w:ascii="Times New Roman" w:hAnsi="Times New Roman"/>
          <w:sz w:val="24"/>
          <w:szCs w:val="24"/>
        </w:rPr>
        <w:t>трудового</w:t>
      </w:r>
      <w:proofErr w:type="gramEnd"/>
      <w:r w:rsidRPr="007A11AD">
        <w:rPr>
          <w:rFonts w:ascii="Times New Roman" w:hAnsi="Times New Roman"/>
          <w:sz w:val="24"/>
          <w:szCs w:val="24"/>
        </w:rPr>
        <w:t xml:space="preserve"> </w:t>
      </w:r>
      <w:proofErr w:type="spellStart"/>
      <w:r w:rsidRPr="007A11AD">
        <w:rPr>
          <w:rFonts w:ascii="Times New Roman" w:hAnsi="Times New Roman"/>
          <w:sz w:val="24"/>
          <w:szCs w:val="24"/>
        </w:rPr>
        <w:t>законодавства</w:t>
      </w:r>
      <w:proofErr w:type="spellEnd"/>
      <w:r w:rsidRPr="007A11AD">
        <w:rPr>
          <w:rFonts w:ascii="Times New Roman" w:hAnsi="Times New Roman"/>
          <w:sz w:val="24"/>
          <w:szCs w:val="24"/>
          <w:lang w:val="uk-UA"/>
        </w:rPr>
        <w:t xml:space="preserve"> </w:t>
      </w:r>
      <w:r w:rsidRPr="007A11AD">
        <w:rPr>
          <w:rFonts w:ascii="Times New Roman" w:hAnsi="Times New Roman"/>
          <w:sz w:val="24"/>
          <w:szCs w:val="24"/>
        </w:rPr>
        <w:t>–</w:t>
      </w:r>
      <w:r w:rsidRPr="007A11AD">
        <w:rPr>
          <w:rFonts w:ascii="Times New Roman" w:hAnsi="Times New Roman"/>
          <w:sz w:val="24"/>
          <w:szCs w:val="24"/>
          <w:lang w:val="uk-UA"/>
        </w:rPr>
        <w:t xml:space="preserve"> 8 </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галузевої</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економіки</w:t>
      </w:r>
      <w:proofErr w:type="spellEnd"/>
      <w:r w:rsidRPr="007A11AD">
        <w:rPr>
          <w:rFonts w:ascii="Times New Roman" w:hAnsi="Times New Roman"/>
          <w:sz w:val="24"/>
          <w:szCs w:val="24"/>
        </w:rPr>
        <w:t xml:space="preserve"> –</w:t>
      </w:r>
      <w:r w:rsidRPr="007A11AD">
        <w:rPr>
          <w:rFonts w:ascii="Times New Roman" w:hAnsi="Times New Roman"/>
          <w:sz w:val="24"/>
          <w:szCs w:val="24"/>
          <w:lang w:val="uk-UA"/>
        </w:rPr>
        <w:t xml:space="preserve">8 </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Енергозбереження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раціональна робота обладнання - 8</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Охорона праці та дії при надзвичайних ситуаціях –30год.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Професійно – теоретична - 28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технічної механіки - 8год.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креслення –8год.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електротехніки - 8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матеріалознавства -8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Основи технічного </w:t>
      </w:r>
      <w:proofErr w:type="spellStart"/>
      <w:r w:rsidRPr="007A11AD">
        <w:rPr>
          <w:rFonts w:ascii="Times New Roman" w:hAnsi="Times New Roman"/>
          <w:sz w:val="24"/>
          <w:szCs w:val="24"/>
          <w:lang w:val="uk-UA"/>
        </w:rPr>
        <w:t>обслуговування-</w:t>
      </w:r>
      <w:proofErr w:type="spellEnd"/>
      <w:r w:rsidRPr="007A11AD">
        <w:rPr>
          <w:rFonts w:ascii="Times New Roman" w:hAnsi="Times New Roman"/>
          <w:sz w:val="24"/>
          <w:szCs w:val="24"/>
          <w:lang w:val="uk-UA"/>
        </w:rPr>
        <w:t xml:space="preserve"> 8 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lang w:val="uk-UA"/>
        </w:rPr>
        <w:t>-24</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lang w:val="uk-UA"/>
        </w:rPr>
        <w:t xml:space="preserve"> </w:t>
      </w:r>
      <w:r w:rsidRPr="007A11AD">
        <w:rPr>
          <w:rFonts w:ascii="Times New Roman" w:hAnsi="Times New Roman"/>
          <w:b/>
          <w:sz w:val="24"/>
          <w:szCs w:val="24"/>
        </w:rPr>
        <w:t xml:space="preserve">- </w:t>
      </w:r>
      <w:r w:rsidRPr="007A11AD">
        <w:rPr>
          <w:rFonts w:ascii="Times New Roman" w:hAnsi="Times New Roman"/>
          <w:sz w:val="24"/>
          <w:szCs w:val="24"/>
          <w:lang w:val="uk-UA"/>
        </w:rPr>
        <w:t>24</w:t>
      </w:r>
      <w:r w:rsidRPr="007A11AD">
        <w:rPr>
          <w:rFonts w:ascii="Times New Roman" w:hAnsi="Times New Roman"/>
          <w:sz w:val="24"/>
          <w:szCs w:val="24"/>
        </w:rPr>
        <w:t xml:space="preserve"> год.  </w:t>
      </w:r>
    </w:p>
    <w:p w:rsidR="0092648E" w:rsidRPr="007A11AD" w:rsidRDefault="0092648E" w:rsidP="0092648E">
      <w:pPr>
        <w:spacing w:after="0" w:line="240" w:lineRule="auto"/>
        <w:rPr>
          <w:rFonts w:ascii="Times New Roman" w:hAnsi="Times New Roman"/>
          <w:sz w:val="24"/>
          <w:szCs w:val="24"/>
          <w:lang w:val="uk-UA"/>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59"/>
        <w:gridCol w:w="7088"/>
        <w:gridCol w:w="2409"/>
        <w:gridCol w:w="1775"/>
      </w:tblGrid>
      <w:tr w:rsidR="0092648E" w:rsidRPr="007A11AD" w:rsidTr="00C37A0A">
        <w:trPr>
          <w:trHeight w:val="347"/>
        </w:trPr>
        <w:tc>
          <w:tcPr>
            <w:tcW w:w="993" w:type="dxa"/>
            <w:vAlign w:val="center"/>
          </w:tcPr>
          <w:p w:rsidR="0092648E" w:rsidRPr="007A11AD" w:rsidRDefault="0092648E" w:rsidP="00C37A0A">
            <w:pPr>
              <w:spacing w:after="0" w:line="240" w:lineRule="auto"/>
              <w:jc w:val="center"/>
              <w:rPr>
                <w:rFonts w:ascii="Times New Roman" w:hAnsi="Times New Roman"/>
                <w:b/>
                <w:sz w:val="24"/>
                <w:szCs w:val="24"/>
              </w:rPr>
            </w:pPr>
            <w:r w:rsidRPr="007A11AD">
              <w:rPr>
                <w:rFonts w:ascii="Times New Roman" w:hAnsi="Times New Roman"/>
                <w:b/>
                <w:sz w:val="24"/>
                <w:szCs w:val="24"/>
              </w:rPr>
              <w:t>Код</w:t>
            </w:r>
          </w:p>
        </w:tc>
        <w:tc>
          <w:tcPr>
            <w:tcW w:w="2659" w:type="dxa"/>
            <w:vAlign w:val="center"/>
          </w:tcPr>
          <w:p w:rsidR="0092648E" w:rsidRPr="007A11AD" w:rsidRDefault="0092648E" w:rsidP="00C37A0A">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Загально-професійні компетентності</w:t>
            </w:r>
          </w:p>
        </w:tc>
        <w:tc>
          <w:tcPr>
            <w:tcW w:w="7088"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w:t>
            </w:r>
            <w:proofErr w:type="gramStart"/>
            <w:r w:rsidRPr="007A11AD">
              <w:rPr>
                <w:rFonts w:ascii="Times New Roman" w:hAnsi="Times New Roman"/>
                <w:b/>
                <w:sz w:val="24"/>
                <w:szCs w:val="24"/>
              </w:rPr>
              <w:t>ст</w:t>
            </w:r>
            <w:proofErr w:type="spellEnd"/>
            <w:proofErr w:type="gramEnd"/>
            <w:r w:rsidRPr="007A11AD">
              <w:rPr>
                <w:rFonts w:ascii="Times New Roman" w:hAnsi="Times New Roman"/>
                <w:b/>
                <w:sz w:val="24"/>
                <w:szCs w:val="24"/>
              </w:rPr>
              <w:t xml:space="preserve"> компетентностей</w:t>
            </w:r>
          </w:p>
        </w:tc>
        <w:tc>
          <w:tcPr>
            <w:tcW w:w="2409"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w:t>
            </w:r>
            <w:proofErr w:type="gramStart"/>
            <w:r w:rsidRPr="007A11AD">
              <w:rPr>
                <w:rFonts w:ascii="Times New Roman" w:hAnsi="Times New Roman"/>
                <w:b/>
                <w:sz w:val="24"/>
                <w:szCs w:val="24"/>
              </w:rPr>
              <w:t>в</w:t>
            </w:r>
            <w:proofErr w:type="spellEnd"/>
            <w:proofErr w:type="gramEnd"/>
          </w:p>
        </w:tc>
        <w:tc>
          <w:tcPr>
            <w:tcW w:w="1775"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ЗПК.1</w:t>
            </w:r>
          </w:p>
        </w:tc>
        <w:tc>
          <w:tcPr>
            <w:tcW w:w="265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трудового законодавства</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Вміти:</w:t>
            </w:r>
            <w:r w:rsidRPr="007A11AD">
              <w:rPr>
                <w:rFonts w:ascii="Times New Roman" w:hAnsi="Times New Roman"/>
                <w:sz w:val="24"/>
                <w:szCs w:val="24"/>
                <w:lang w:val="uk-UA"/>
              </w:rPr>
              <w:t>застосовувати норми трудового законодавства, відстоювати власні трудові права</w:t>
            </w:r>
          </w:p>
        </w:tc>
        <w:tc>
          <w:tcPr>
            <w:tcW w:w="2409" w:type="dxa"/>
          </w:tcPr>
          <w:p w:rsidR="0092648E" w:rsidRPr="007A11AD" w:rsidRDefault="0092648E" w:rsidP="00C37A0A">
            <w:pPr>
              <w:spacing w:after="0" w:line="240" w:lineRule="auto"/>
              <w:rPr>
                <w:rFonts w:ascii="Times New Roman" w:hAnsi="Times New Roman"/>
                <w:sz w:val="24"/>
                <w:szCs w:val="24"/>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rPr>
              <w:t xml:space="preserve"> трудового </w:t>
            </w:r>
            <w:proofErr w:type="spellStart"/>
            <w:r w:rsidRPr="007A11AD">
              <w:rPr>
                <w:rFonts w:ascii="Times New Roman" w:hAnsi="Times New Roman"/>
                <w:sz w:val="24"/>
                <w:szCs w:val="24"/>
              </w:rPr>
              <w:t>законодавства</w:t>
            </w:r>
            <w:proofErr w:type="spellEnd"/>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ЗПК.2</w:t>
            </w:r>
          </w:p>
        </w:tc>
        <w:tc>
          <w:tcPr>
            <w:tcW w:w="265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галузевої економіки та підприємництва</w:t>
            </w:r>
          </w:p>
        </w:tc>
        <w:tc>
          <w:tcPr>
            <w:tcW w:w="7088" w:type="dxa"/>
          </w:tcPr>
          <w:p w:rsidR="0092648E" w:rsidRPr="007A11AD" w:rsidRDefault="0092648E" w:rsidP="00C37A0A">
            <w:pPr>
              <w:spacing w:after="0" w:line="240" w:lineRule="auto"/>
              <w:rPr>
                <w:rFonts w:ascii="Times New Roman" w:hAnsi="Times New Roman"/>
                <w:i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iCs/>
                <w:sz w:val="24"/>
                <w:szCs w:val="24"/>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w:t>
            </w:r>
            <w:r w:rsidRPr="007A11AD">
              <w:rPr>
                <w:rFonts w:ascii="Times New Roman" w:hAnsi="Times New Roman"/>
                <w:iCs/>
                <w:sz w:val="24"/>
                <w:szCs w:val="24"/>
                <w:lang w:val="uk-UA"/>
              </w:rPr>
              <w:lastRenderedPageBreak/>
              <w:t>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92648E" w:rsidRPr="007A11AD" w:rsidRDefault="0092648E" w:rsidP="00C37A0A">
            <w:pPr>
              <w:spacing w:after="0" w:line="240" w:lineRule="auto"/>
              <w:rPr>
                <w:rFonts w:ascii="Times New Roman" w:hAnsi="Times New Roman"/>
                <w:iCs/>
                <w:sz w:val="24"/>
                <w:szCs w:val="24"/>
                <w:lang w:val="uk-UA"/>
              </w:rPr>
            </w:pPr>
            <w:r w:rsidRPr="007A11AD">
              <w:rPr>
                <w:rFonts w:ascii="Times New Roman" w:hAnsi="Times New Roman"/>
                <w:iCs/>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здійснювати заходи з державної реєстрації суб’єкта малого підприємництва, основи формування бізнес-плану</w:t>
            </w:r>
          </w:p>
        </w:tc>
        <w:tc>
          <w:tcPr>
            <w:tcW w:w="2409" w:type="dxa"/>
          </w:tcPr>
          <w:p w:rsidR="0092648E" w:rsidRPr="007A11AD" w:rsidRDefault="0092648E" w:rsidP="00C37A0A">
            <w:pPr>
              <w:spacing w:after="0" w:line="240" w:lineRule="auto"/>
              <w:rPr>
                <w:rFonts w:ascii="Times New Roman" w:hAnsi="Times New Roman"/>
                <w:sz w:val="24"/>
                <w:szCs w:val="24"/>
              </w:rPr>
            </w:pPr>
            <w:proofErr w:type="spellStart"/>
            <w:r w:rsidRPr="007A11AD">
              <w:rPr>
                <w:rFonts w:ascii="Times New Roman" w:hAnsi="Times New Roman"/>
                <w:sz w:val="24"/>
                <w:szCs w:val="24"/>
              </w:rPr>
              <w:lastRenderedPageBreak/>
              <w:t>Основи</w:t>
            </w:r>
            <w:proofErr w:type="spellEnd"/>
            <w:r w:rsidRPr="007A11AD">
              <w:rPr>
                <w:rFonts w:ascii="Times New Roman" w:hAnsi="Times New Roman"/>
                <w:sz w:val="24"/>
                <w:szCs w:val="24"/>
                <w:lang w:val="uk-UA"/>
              </w:rPr>
              <w:t xml:space="preserve"> г</w:t>
            </w:r>
            <w:proofErr w:type="spellStart"/>
            <w:r w:rsidRPr="007A11AD">
              <w:rPr>
                <w:rFonts w:ascii="Times New Roman" w:hAnsi="Times New Roman"/>
                <w:sz w:val="24"/>
                <w:szCs w:val="24"/>
              </w:rPr>
              <w:t>алузевої</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економіки</w:t>
            </w:r>
            <w:proofErr w:type="spellEnd"/>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ЗПК.3</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та виконання вимог охорони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вимог обов’язкових дій при ліквідації аварій та їхніх наслідків та при наданні долікарської допомоги потерпілим у разі нещасних випадків</w:t>
            </w:r>
          </w:p>
        </w:tc>
        <w:tc>
          <w:tcPr>
            <w:tcW w:w="7088" w:type="dxa"/>
          </w:tcPr>
          <w:p w:rsidR="0092648E" w:rsidRPr="007A11AD" w:rsidRDefault="0092648E" w:rsidP="00C37A0A">
            <w:pPr>
              <w:spacing w:after="0" w:line="240" w:lineRule="auto"/>
              <w:rPr>
                <w:rFonts w:ascii="Times New Roman" w:hAnsi="Times New Roman"/>
                <w:b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bCs/>
                <w:sz w:val="24"/>
                <w:szCs w:val="24"/>
                <w:lang w:val="uk-UA"/>
              </w:rPr>
              <w:t>вимоги нормативних актів про охорону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ліквідувати аварії та їхні наслідки;</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надавати першу долікарську допомогу потерпілим у разі нещасних випадків під час аварій; </w:t>
            </w:r>
            <w:r w:rsidRPr="007A11AD">
              <w:rPr>
                <w:rFonts w:ascii="Times New Roman" w:hAnsi="Times New Roman"/>
                <w:bCs/>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Охорона праці та дії при надзвичайних ситуаціях</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30</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ЗПК.4</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Дотримання вимог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xml:space="preserve">, раціональної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роботи обладнання</w:t>
            </w:r>
          </w:p>
        </w:tc>
        <w:tc>
          <w:tcPr>
            <w:tcW w:w="7088" w:type="dxa"/>
          </w:tcPr>
          <w:p w:rsidR="0092648E" w:rsidRPr="007A11AD" w:rsidRDefault="0092648E" w:rsidP="00C37A0A">
            <w:pPr>
              <w:spacing w:after="0" w:line="240" w:lineRule="auto"/>
              <w:rPr>
                <w:rFonts w:ascii="Times New Roman" w:hAnsi="Times New Roman"/>
                <w:i/>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основи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раціонально використовувати матеріали, устаткування, механізми; </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раціонально і ефективно експлуатувати машини та обладнання</w:t>
            </w:r>
          </w:p>
        </w:tc>
        <w:tc>
          <w:tcPr>
            <w:tcW w:w="2409" w:type="dxa"/>
          </w:tcPr>
          <w:p w:rsidR="0092648E" w:rsidRPr="007A11AD" w:rsidRDefault="0092648E" w:rsidP="00C37A0A">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lang w:val="uk-UA"/>
              </w:rPr>
              <w:t>Енерго-збереження</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раціональна робота обладнання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010"/>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ЗПК.5</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електротехніки</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основи електростатики; напівпровідникові прилади; </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електротехніки</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ЗПК.6</w:t>
            </w:r>
          </w:p>
        </w:tc>
        <w:tc>
          <w:tcPr>
            <w:tcW w:w="2659" w:type="dxa"/>
          </w:tcPr>
          <w:p w:rsidR="0092648E" w:rsidRPr="007A11AD" w:rsidRDefault="0092648E" w:rsidP="00C37A0A">
            <w:pPr>
              <w:spacing w:after="0" w:line="240" w:lineRule="auto"/>
              <w:rPr>
                <w:rFonts w:ascii="Times New Roman" w:hAnsi="Times New Roman"/>
                <w:i/>
                <w:sz w:val="24"/>
                <w:szCs w:val="24"/>
                <w:lang w:val="uk-UA"/>
              </w:rPr>
            </w:pPr>
            <w:r w:rsidRPr="007A11AD">
              <w:rPr>
                <w:rFonts w:ascii="Times New Roman" w:hAnsi="Times New Roman"/>
                <w:sz w:val="24"/>
                <w:szCs w:val="24"/>
                <w:lang w:val="uk-UA"/>
              </w:rPr>
              <w:t>Оволодіння основами  технічного креслення</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схеми; порядок читання креслень.</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креслення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830"/>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ЗПК.7</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матеріалознавства</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матеріалознавства;</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основні відомості про матеріали, сплави та інші матеріали, які використовуються в техніці, їх властивості</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rPr>
              <w:t>Основ</w:t>
            </w:r>
            <w:r w:rsidRPr="007A11AD">
              <w:rPr>
                <w:rFonts w:ascii="Times New Roman" w:hAnsi="Times New Roman"/>
                <w:sz w:val="24"/>
                <w:szCs w:val="24"/>
                <w:lang w:val="uk-UA"/>
              </w:rPr>
              <w:t xml:space="preserve">и </w:t>
            </w:r>
            <w:proofErr w:type="spellStart"/>
            <w:r w:rsidRPr="007A11AD">
              <w:rPr>
                <w:rFonts w:ascii="Times New Roman" w:hAnsi="Times New Roman"/>
                <w:sz w:val="24"/>
                <w:szCs w:val="24"/>
              </w:rPr>
              <w:t>матеріало</w:t>
            </w:r>
            <w:proofErr w:type="spellEnd"/>
            <w:r w:rsidRPr="007A11AD">
              <w:rPr>
                <w:rFonts w:ascii="Times New Roman" w:hAnsi="Times New Roman"/>
                <w:sz w:val="24"/>
                <w:szCs w:val="24"/>
                <w:lang w:val="uk-UA"/>
              </w:rPr>
              <w:t>-</w:t>
            </w:r>
            <w:proofErr w:type="spellStart"/>
            <w:r w:rsidRPr="007A11AD">
              <w:rPr>
                <w:rFonts w:ascii="Times New Roman" w:hAnsi="Times New Roman"/>
                <w:sz w:val="24"/>
                <w:szCs w:val="24"/>
              </w:rPr>
              <w:t>знавства</w:t>
            </w:r>
            <w:proofErr w:type="spellEnd"/>
          </w:p>
          <w:p w:rsidR="0092648E" w:rsidRPr="007A11AD" w:rsidRDefault="0092648E" w:rsidP="00C37A0A">
            <w:pPr>
              <w:spacing w:after="0" w:line="240" w:lineRule="auto"/>
              <w:rPr>
                <w:rFonts w:ascii="Times New Roman" w:hAnsi="Times New Roman"/>
                <w:sz w:val="24"/>
                <w:szCs w:val="24"/>
                <w:lang w:val="uk-UA"/>
              </w:rPr>
            </w:pP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ЗПК.8</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Оволодіння основами технічної механіки </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технічної механіки і деталей машин;причини зносу деталей; призначення, застосування, найменування та маркування 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c>
          <w:tcPr>
            <w:tcW w:w="240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Основи технічної механіки</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ЗПК.9</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технічними обслуговування сільськогосподарської техніки та їх періодичність</w:t>
            </w:r>
          </w:p>
        </w:tc>
        <w:tc>
          <w:tcPr>
            <w:tcW w:w="7088" w:type="dxa"/>
          </w:tcPr>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обслуговування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bl>
    <w:p w:rsidR="00A76D2B" w:rsidRPr="007A11AD" w:rsidRDefault="00A76D2B" w:rsidP="00A76D2B">
      <w:pPr>
        <w:spacing w:after="0" w:line="240" w:lineRule="auto"/>
        <w:jc w:val="center"/>
        <w:rPr>
          <w:rFonts w:ascii="Times New Roman" w:hAnsi="Times New Roman"/>
          <w:sz w:val="24"/>
          <w:szCs w:val="24"/>
          <w:lang w:val="uk-UA"/>
        </w:rPr>
      </w:pPr>
    </w:p>
    <w:p w:rsidR="00A76D2B" w:rsidRPr="007A11AD" w:rsidRDefault="00A76D2B" w:rsidP="00A76D2B">
      <w:pPr>
        <w:spacing w:after="0" w:line="240" w:lineRule="auto"/>
        <w:jc w:val="center"/>
        <w:rPr>
          <w:rFonts w:ascii="Times New Roman" w:hAnsi="Times New Roman"/>
          <w:sz w:val="28"/>
          <w:szCs w:val="24"/>
          <w:lang w:val="uk-UA"/>
        </w:rPr>
      </w:pPr>
      <w:r w:rsidRPr="007A11AD">
        <w:rPr>
          <w:rFonts w:ascii="Times New Roman" w:hAnsi="Times New Roman"/>
          <w:b/>
          <w:sz w:val="28"/>
          <w:szCs w:val="24"/>
          <w:lang w:val="uk-UA"/>
        </w:rPr>
        <w:t>IV.</w:t>
      </w:r>
      <w:r w:rsidR="00B7411B" w:rsidRPr="007A11AD">
        <w:rPr>
          <w:rFonts w:ascii="Times New Roman" w:hAnsi="Times New Roman"/>
          <w:b/>
          <w:sz w:val="28"/>
          <w:szCs w:val="24"/>
          <w:lang w:val="uk-UA"/>
        </w:rPr>
        <w:t xml:space="preserve"> </w:t>
      </w:r>
      <w:r w:rsidRPr="007A11AD">
        <w:rPr>
          <w:rFonts w:ascii="Times New Roman" w:hAnsi="Times New Roman"/>
          <w:b/>
          <w:sz w:val="28"/>
          <w:szCs w:val="24"/>
          <w:lang w:val="uk-UA"/>
        </w:rPr>
        <w:t>Н</w:t>
      </w:r>
      <w:proofErr w:type="spellStart"/>
      <w:r w:rsidRPr="007A11AD">
        <w:rPr>
          <w:rFonts w:ascii="Times New Roman" w:hAnsi="Times New Roman"/>
          <w:b/>
          <w:sz w:val="28"/>
          <w:szCs w:val="24"/>
        </w:rPr>
        <w:t>авчальні</w:t>
      </w:r>
      <w:proofErr w:type="spellEnd"/>
      <w:r w:rsidR="00B33FBB" w:rsidRPr="007A11AD">
        <w:rPr>
          <w:rFonts w:ascii="Times New Roman" w:hAnsi="Times New Roman"/>
          <w:b/>
          <w:sz w:val="28"/>
          <w:szCs w:val="24"/>
          <w:lang w:val="uk-UA"/>
        </w:rPr>
        <w:t xml:space="preserve"> </w:t>
      </w:r>
      <w:proofErr w:type="spellStart"/>
      <w:r w:rsidRPr="007A11AD">
        <w:rPr>
          <w:rFonts w:ascii="Times New Roman" w:hAnsi="Times New Roman"/>
          <w:b/>
          <w:sz w:val="28"/>
          <w:szCs w:val="24"/>
        </w:rPr>
        <w:t>модулі</w:t>
      </w:r>
      <w:proofErr w:type="spellEnd"/>
      <w:r w:rsidRPr="007A11AD">
        <w:rPr>
          <w:rFonts w:ascii="Times New Roman" w:hAnsi="Times New Roman"/>
          <w:b/>
          <w:sz w:val="28"/>
          <w:szCs w:val="24"/>
          <w:lang w:val="uk-UA"/>
        </w:rPr>
        <w:t xml:space="preserve"> та зміст професійних </w:t>
      </w:r>
      <w:proofErr w:type="spellStart"/>
      <w:r w:rsidRPr="007A11AD">
        <w:rPr>
          <w:rFonts w:ascii="Times New Roman" w:hAnsi="Times New Roman"/>
          <w:b/>
          <w:sz w:val="28"/>
          <w:szCs w:val="24"/>
          <w:lang w:val="uk-UA"/>
        </w:rPr>
        <w:t>компетентностей</w:t>
      </w:r>
      <w:proofErr w:type="spellEnd"/>
    </w:p>
    <w:p w:rsidR="000E5444" w:rsidRPr="007A11AD" w:rsidRDefault="000E5444" w:rsidP="000E5444">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Всього: професійно-теоретична і професійно-практична підготовка</w:t>
      </w:r>
    </w:p>
    <w:p w:rsidR="0092648E" w:rsidRPr="007A11AD" w:rsidRDefault="0092648E" w:rsidP="0092648E">
      <w:pPr>
        <w:tabs>
          <w:tab w:val="left" w:pos="3255"/>
        </w:tabs>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544 </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b/>
          <w:sz w:val="24"/>
          <w:szCs w:val="24"/>
        </w:rPr>
        <w:t>Професійно-теоретична</w:t>
      </w:r>
      <w:proofErr w:type="spellEnd"/>
      <w:r w:rsidRPr="007A11AD">
        <w:rPr>
          <w:rFonts w:ascii="Times New Roman" w:hAnsi="Times New Roman"/>
          <w:b/>
          <w:sz w:val="24"/>
          <w:szCs w:val="24"/>
        </w:rPr>
        <w:t xml:space="preserve"> </w:t>
      </w:r>
      <w:proofErr w:type="spellStart"/>
      <w:proofErr w:type="gramStart"/>
      <w:r w:rsidRPr="007A11AD">
        <w:rPr>
          <w:rFonts w:ascii="Times New Roman" w:hAnsi="Times New Roman"/>
          <w:b/>
          <w:sz w:val="24"/>
          <w:szCs w:val="24"/>
        </w:rPr>
        <w:t>п</w:t>
      </w:r>
      <w:proofErr w:type="gramEnd"/>
      <w:r w:rsidRPr="007A11AD">
        <w:rPr>
          <w:rFonts w:ascii="Times New Roman" w:hAnsi="Times New Roman"/>
          <w:b/>
          <w:sz w:val="24"/>
          <w:szCs w:val="24"/>
        </w:rPr>
        <w:t>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- 150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Слюсарна справа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40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20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Сільськогосподарські машини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30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Трактори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60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-394 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Виробниче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216</w:t>
      </w:r>
      <w:r w:rsidRPr="007A11AD">
        <w:rPr>
          <w:rFonts w:ascii="Times New Roman" w:hAnsi="Times New Roman"/>
          <w:sz w:val="24"/>
          <w:szCs w:val="24"/>
        </w:rPr>
        <w:t xml:space="preserve"> 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Виробнича</w:t>
      </w:r>
      <w:proofErr w:type="spellEnd"/>
      <w:r w:rsidRPr="007A11AD">
        <w:rPr>
          <w:rFonts w:ascii="Times New Roman" w:hAnsi="Times New Roman"/>
          <w:sz w:val="24"/>
          <w:szCs w:val="24"/>
        </w:rPr>
        <w:t xml:space="preserve"> практика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178</w:t>
      </w:r>
      <w:r w:rsidRPr="007A11AD">
        <w:rPr>
          <w:rFonts w:ascii="Times New Roman" w:hAnsi="Times New Roman"/>
          <w:sz w:val="24"/>
          <w:szCs w:val="24"/>
        </w:rPr>
        <w:t xml:space="preserve"> год.</w:t>
      </w:r>
    </w:p>
    <w:p w:rsidR="0092648E" w:rsidRPr="007A11AD" w:rsidRDefault="0092648E" w:rsidP="0092648E">
      <w:pPr>
        <w:spacing w:after="0"/>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p w:rsidR="0092648E" w:rsidRPr="007A11AD" w:rsidRDefault="0092648E" w:rsidP="0092648E">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b/>
          <w:sz w:val="24"/>
          <w:szCs w:val="24"/>
        </w:rPr>
      </w:pPr>
      <w:proofErr w:type="spellStart"/>
      <w:r w:rsidRPr="007A11AD">
        <w:rPr>
          <w:rFonts w:ascii="Times New Roman" w:hAnsi="Times New Roman"/>
          <w:b/>
          <w:sz w:val="24"/>
          <w:szCs w:val="24"/>
        </w:rPr>
        <w:t>Навчальний</w:t>
      </w:r>
      <w:proofErr w:type="spellEnd"/>
      <w:r w:rsidRPr="007A11AD">
        <w:rPr>
          <w:rFonts w:ascii="Times New Roman" w:hAnsi="Times New Roman"/>
          <w:b/>
          <w:sz w:val="24"/>
          <w:szCs w:val="24"/>
        </w:rPr>
        <w:t xml:space="preserve"> модуль</w:t>
      </w:r>
      <w:r w:rsidRPr="007A11AD">
        <w:rPr>
          <w:rFonts w:ascii="Times New Roman" w:hAnsi="Times New Roman"/>
          <w:b/>
          <w:sz w:val="24"/>
          <w:szCs w:val="24"/>
          <w:lang w:val="uk-UA"/>
        </w:rPr>
        <w:t xml:space="preserve"> </w:t>
      </w:r>
      <w:r w:rsidRPr="007A11AD">
        <w:rPr>
          <w:rFonts w:ascii="Times New Roman" w:hAnsi="Times New Roman"/>
          <w:bCs/>
          <w:sz w:val="24"/>
          <w:szCs w:val="24"/>
          <w:lang w:val="uk-UA"/>
        </w:rPr>
        <w:t xml:space="preserve">« </w:t>
      </w:r>
      <w:r w:rsidRPr="007A11AD">
        <w:rPr>
          <w:rFonts w:ascii="Times New Roman" w:hAnsi="Times New Roman"/>
          <w:b/>
          <w:i/>
          <w:sz w:val="24"/>
          <w:szCs w:val="24"/>
          <w:lang w:val="uk-UA"/>
        </w:rPr>
        <w:t>СРСГМУ 2-1 »</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196</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теоретична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  </w:t>
      </w:r>
      <w:r w:rsidRPr="007A11AD">
        <w:rPr>
          <w:rFonts w:ascii="Times New Roman" w:hAnsi="Times New Roman"/>
          <w:b/>
          <w:sz w:val="24"/>
          <w:szCs w:val="24"/>
          <w:lang w:val="uk-UA"/>
        </w:rPr>
        <w:t>40</w:t>
      </w:r>
      <w:r w:rsidRPr="007A11AD">
        <w:rPr>
          <w:rFonts w:ascii="Times New Roman" w:hAnsi="Times New Roman"/>
          <w:b/>
          <w:sz w:val="24"/>
          <w:szCs w:val="24"/>
        </w:rPr>
        <w:t>год. :</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справа-40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156</w:t>
      </w:r>
      <w:r w:rsidRPr="007A11AD">
        <w:rPr>
          <w:rFonts w:ascii="Times New Roman" w:hAnsi="Times New Roman"/>
          <w:b/>
          <w:sz w:val="24"/>
          <w:szCs w:val="24"/>
        </w:rPr>
        <w:t>год</w:t>
      </w:r>
      <w:r w:rsidRPr="007A11AD">
        <w:rPr>
          <w:rFonts w:ascii="Times New Roman" w:hAnsi="Times New Roman"/>
          <w:sz w:val="24"/>
          <w:szCs w:val="24"/>
        </w:rPr>
        <w:t>.</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sz w:val="24"/>
          <w:szCs w:val="24"/>
          <w:lang w:val="uk-UA"/>
        </w:rPr>
        <w:t>72</w:t>
      </w:r>
      <w:r w:rsidRPr="007A11AD">
        <w:rPr>
          <w:rFonts w:ascii="Times New Roman" w:hAnsi="Times New Roman"/>
          <w:sz w:val="24"/>
          <w:szCs w:val="24"/>
        </w:rPr>
        <w:t xml:space="preserve"> год.  </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r w:rsidRPr="007A11AD">
        <w:rPr>
          <w:rFonts w:ascii="Times New Roman" w:hAnsi="Times New Roman"/>
          <w:b/>
          <w:sz w:val="24"/>
          <w:szCs w:val="24"/>
        </w:rPr>
        <w:t xml:space="preserve"> – </w:t>
      </w:r>
      <w:r w:rsidRPr="007A11AD">
        <w:rPr>
          <w:rFonts w:ascii="Times New Roman" w:hAnsi="Times New Roman"/>
          <w:sz w:val="24"/>
          <w:szCs w:val="24"/>
          <w:lang w:val="uk-UA"/>
        </w:rPr>
        <w:t>84</w:t>
      </w:r>
      <w:r w:rsidRPr="007A11AD">
        <w:rPr>
          <w:rFonts w:ascii="Times New Roman" w:hAnsi="Times New Roman"/>
          <w:sz w:val="24"/>
          <w:szCs w:val="24"/>
        </w:rPr>
        <w:t>год.</w:t>
      </w:r>
    </w:p>
    <w:p w:rsidR="0092648E"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p w:rsidR="007A11AD" w:rsidRDefault="007A11AD" w:rsidP="0092648E">
      <w:pPr>
        <w:spacing w:after="0" w:line="240" w:lineRule="auto"/>
        <w:rPr>
          <w:rFonts w:ascii="Times New Roman" w:hAnsi="Times New Roman"/>
          <w:b/>
          <w:sz w:val="24"/>
          <w:szCs w:val="24"/>
          <w:lang w:val="uk-UA"/>
        </w:rPr>
      </w:pPr>
    </w:p>
    <w:p w:rsidR="007A11AD" w:rsidRDefault="007A11AD" w:rsidP="0092648E">
      <w:pPr>
        <w:spacing w:after="0" w:line="240" w:lineRule="auto"/>
        <w:rPr>
          <w:rFonts w:ascii="Times New Roman" w:hAnsi="Times New Roman"/>
          <w:b/>
          <w:sz w:val="24"/>
          <w:szCs w:val="24"/>
          <w:lang w:val="uk-UA"/>
        </w:rPr>
      </w:pPr>
    </w:p>
    <w:p w:rsidR="007A11AD" w:rsidRDefault="007A11AD" w:rsidP="0092648E">
      <w:pPr>
        <w:spacing w:after="0" w:line="240" w:lineRule="auto"/>
        <w:rPr>
          <w:rFonts w:ascii="Times New Roman" w:hAnsi="Times New Roman"/>
          <w:b/>
          <w:sz w:val="24"/>
          <w:szCs w:val="24"/>
          <w:lang w:val="uk-UA"/>
        </w:rPr>
      </w:pPr>
    </w:p>
    <w:p w:rsidR="007A11AD" w:rsidRPr="007A11AD" w:rsidRDefault="007A11AD" w:rsidP="0092648E">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sz w:val="24"/>
          <w:szCs w:val="24"/>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34"/>
        <w:gridCol w:w="7513"/>
        <w:gridCol w:w="2268"/>
        <w:gridCol w:w="1701"/>
      </w:tblGrid>
      <w:tr w:rsidR="0092648E" w:rsidRPr="007A11AD" w:rsidTr="00C37A0A">
        <w:trPr>
          <w:trHeight w:val="405"/>
        </w:trPr>
        <w:tc>
          <w:tcPr>
            <w:tcW w:w="993" w:type="dxa"/>
            <w:vAlign w:val="center"/>
          </w:tcPr>
          <w:p w:rsidR="0092648E" w:rsidRPr="007A11AD" w:rsidRDefault="0092648E" w:rsidP="00C37A0A">
            <w:pPr>
              <w:spacing w:after="0" w:line="240" w:lineRule="auto"/>
              <w:jc w:val="center"/>
              <w:rPr>
                <w:rFonts w:ascii="Times New Roman" w:hAnsi="Times New Roman"/>
                <w:sz w:val="24"/>
                <w:szCs w:val="24"/>
              </w:rPr>
            </w:pPr>
            <w:r w:rsidRPr="007A11AD">
              <w:rPr>
                <w:rFonts w:ascii="Times New Roman" w:hAnsi="Times New Roman"/>
                <w:sz w:val="24"/>
                <w:szCs w:val="24"/>
              </w:rPr>
              <w:lastRenderedPageBreak/>
              <w:t>Код</w:t>
            </w:r>
          </w:p>
        </w:tc>
        <w:tc>
          <w:tcPr>
            <w:tcW w:w="2234" w:type="dxa"/>
            <w:vAlign w:val="center"/>
          </w:tcPr>
          <w:p w:rsidR="0092648E" w:rsidRPr="007A11AD" w:rsidRDefault="0092648E" w:rsidP="00C37A0A">
            <w:pPr>
              <w:spacing w:after="0" w:line="240" w:lineRule="auto"/>
              <w:jc w:val="center"/>
              <w:rPr>
                <w:rFonts w:ascii="Times New Roman" w:hAnsi="Times New Roman"/>
                <w:sz w:val="24"/>
                <w:szCs w:val="24"/>
              </w:rPr>
            </w:pPr>
            <w:r w:rsidRPr="007A11AD">
              <w:rPr>
                <w:rFonts w:ascii="Times New Roman" w:hAnsi="Times New Roman"/>
                <w:b/>
                <w:sz w:val="24"/>
                <w:szCs w:val="24"/>
                <w:lang w:val="uk-UA"/>
              </w:rPr>
              <w:t>Загально-професійні компетентності</w:t>
            </w:r>
          </w:p>
        </w:tc>
        <w:tc>
          <w:tcPr>
            <w:tcW w:w="7513"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w:t>
            </w:r>
            <w:proofErr w:type="gramStart"/>
            <w:r w:rsidRPr="007A11AD">
              <w:rPr>
                <w:rFonts w:ascii="Times New Roman" w:hAnsi="Times New Roman"/>
                <w:b/>
                <w:sz w:val="24"/>
                <w:szCs w:val="24"/>
              </w:rPr>
              <w:t>ст</w:t>
            </w:r>
            <w:proofErr w:type="spellEnd"/>
            <w:proofErr w:type="gramEnd"/>
            <w:r w:rsidRPr="007A11AD">
              <w:rPr>
                <w:rFonts w:ascii="Times New Roman" w:hAnsi="Times New Roman"/>
                <w:b/>
                <w:sz w:val="24"/>
                <w:szCs w:val="24"/>
              </w:rPr>
              <w:t xml:space="preserve"> компетентностей</w:t>
            </w:r>
          </w:p>
        </w:tc>
        <w:tc>
          <w:tcPr>
            <w:tcW w:w="2268"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w:t>
            </w:r>
            <w:proofErr w:type="gramStart"/>
            <w:r w:rsidRPr="007A11AD">
              <w:rPr>
                <w:rFonts w:ascii="Times New Roman" w:hAnsi="Times New Roman"/>
                <w:b/>
                <w:sz w:val="24"/>
                <w:szCs w:val="24"/>
              </w:rPr>
              <w:t>в</w:t>
            </w:r>
            <w:proofErr w:type="spellEnd"/>
            <w:proofErr w:type="gramEnd"/>
          </w:p>
        </w:tc>
        <w:tc>
          <w:tcPr>
            <w:tcW w:w="1701"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 – 2.1.1</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основних видів слюсарних операцій вручну</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w:t>
            </w:r>
            <w:proofErr w:type="spellStart"/>
            <w:r w:rsidRPr="007A11AD">
              <w:rPr>
                <w:rFonts w:ascii="Times New Roman" w:hAnsi="Times New Roman"/>
                <w:sz w:val="24"/>
                <w:szCs w:val="24"/>
                <w:lang w:val="uk-UA"/>
              </w:rPr>
              <w:t>полосового</w:t>
            </w:r>
            <w:proofErr w:type="spellEnd"/>
            <w:r w:rsidRPr="007A11AD">
              <w:rPr>
                <w:rFonts w:ascii="Times New Roman" w:hAnsi="Times New Roman"/>
                <w:sz w:val="24"/>
                <w:szCs w:val="24"/>
                <w:lang w:val="uk-UA"/>
              </w:rPr>
              <w:t xml:space="preserve">,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w:t>
            </w:r>
            <w:proofErr w:type="spellStart"/>
            <w:r w:rsidRPr="007A11AD">
              <w:rPr>
                <w:rFonts w:ascii="Times New Roman" w:hAnsi="Times New Roman"/>
                <w:sz w:val="24"/>
                <w:szCs w:val="24"/>
                <w:lang w:val="uk-UA"/>
              </w:rPr>
              <w:t>важельних</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lang w:val="uk-UA"/>
              </w:rPr>
              <w:t>ножиць</w:t>
            </w:r>
            <w:proofErr w:type="spellEnd"/>
            <w:r w:rsidRPr="007A11AD">
              <w:rPr>
                <w:rFonts w:ascii="Times New Roman" w:hAnsi="Times New Roman"/>
                <w:sz w:val="24"/>
                <w:szCs w:val="24"/>
                <w:lang w:val="uk-UA"/>
              </w:rPr>
              <w:t xml:space="preserve"> для різання листового металу;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прості машинобудівні креслення; розмічати осьові лінії, на кернувати, перевіряти розмічання і на кернування деталей, розмічати різними 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7A11AD">
              <w:rPr>
                <w:rFonts w:ascii="Times New Roman" w:hAnsi="Times New Roman"/>
                <w:bCs/>
                <w:sz w:val="24"/>
                <w:szCs w:val="24"/>
                <w:lang w:val="uk-UA"/>
              </w:rPr>
              <w:t xml:space="preserve"> різання металу з використанням ручного інструменту; </w:t>
            </w:r>
            <w:r w:rsidRPr="007A11AD">
              <w:rPr>
                <w:rFonts w:ascii="Times New Roman" w:hAnsi="Times New Roman"/>
                <w:sz w:val="24"/>
                <w:szCs w:val="24"/>
                <w:lang w:val="uk-UA"/>
              </w:rPr>
              <w:t>виконувати</w:t>
            </w:r>
            <w:r w:rsidRPr="007A11AD">
              <w:rPr>
                <w:rFonts w:ascii="Times New Roman" w:hAnsi="Times New Roman"/>
                <w:bCs/>
                <w:sz w:val="24"/>
                <w:szCs w:val="24"/>
                <w:lang w:val="uk-UA"/>
              </w:rPr>
              <w:t xml:space="preserve"> різання труб труборізом; </w:t>
            </w:r>
            <w:r w:rsidRPr="007A11AD">
              <w:rPr>
                <w:rFonts w:ascii="Times New Roman" w:hAnsi="Times New Roman"/>
                <w:sz w:val="24"/>
                <w:szCs w:val="24"/>
                <w:lang w:val="uk-UA"/>
              </w:rPr>
              <w:t>дотримуватись правил раціонального та безпечного виконання робіт</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26</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48</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49</w:t>
            </w:r>
          </w:p>
          <w:p w:rsidR="0092648E" w:rsidRPr="007A11AD" w:rsidRDefault="0092648E" w:rsidP="00C37A0A">
            <w:pPr>
              <w:spacing w:after="0" w:line="240" w:lineRule="auto"/>
              <w:jc w:val="center"/>
              <w:rPr>
                <w:rFonts w:ascii="Times New Roman" w:hAnsi="Times New Roman"/>
                <w:sz w:val="24"/>
                <w:szCs w:val="24"/>
                <w:lang w:val="uk-UA"/>
              </w:rPr>
            </w:pPr>
          </w:p>
        </w:tc>
      </w:tr>
      <w:tr w:rsidR="0092648E" w:rsidRPr="007A11AD" w:rsidTr="007A11AD">
        <w:trPr>
          <w:trHeight w:val="2814"/>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2.1.2</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слюсарної обробки деталей за 12-14 квалітетами (5-6-м класами точності)</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обпилювати деталі різних профілів вручну за 12 - 14 квалітетами; дотримуватись правил раціонального та безпечного виконання робіт</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7</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СРСГМУ-2.1.3</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робіт на свердлильних верстатах</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змащення при розвертанні, брак при розвертанні, запобіжні заходи;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u w:val="single"/>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керувати свердлильним верстаком, проводити загострення свердел; встановлювати свердлильні патрони, перехідні  втулки; </w:t>
            </w:r>
            <w:r w:rsidRPr="007A11AD">
              <w:rPr>
                <w:rFonts w:ascii="Times New Roman" w:hAnsi="Times New Roman"/>
                <w:sz w:val="24"/>
                <w:szCs w:val="24"/>
                <w:lang w:val="uk-UA"/>
              </w:rPr>
              <w:lastRenderedPageBreak/>
              <w:t>кріпити свердла та заготовки; виконувати свердління наскрізного отвору за розміткою у металі 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р</w:t>
            </w:r>
            <w:r w:rsidRPr="007A11AD">
              <w:rPr>
                <w:rFonts w:ascii="Times New Roman" w:hAnsi="Times New Roman"/>
                <w:vanish/>
                <w:sz w:val="24"/>
                <w:szCs w:val="24"/>
                <w:lang w:val="uk-UA"/>
              </w:rPr>
              <w:t>р</w:t>
            </w:r>
            <w:r w:rsidRPr="007A11AD">
              <w:rPr>
                <w:rFonts w:ascii="Times New Roman" w:hAnsi="Times New Roman"/>
                <w:sz w:val="24"/>
                <w:szCs w:val="24"/>
                <w:lang w:val="uk-UA"/>
              </w:rPr>
              <w:t xml:space="preserve">озвертати вручну циліндричні і конічні отвори чорновими і чистовими розвертками; готувати інструмент для нарізання різьби; нарізувати різьби на стержні; нарізувати внутрішні різьби,  перевіряти якість різьби; дотримуватись правил раціонального та безпечного виконання робіт. </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lastRenderedPageBreak/>
              <w:t>10</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18</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28</w:t>
            </w:r>
          </w:p>
        </w:tc>
      </w:tr>
    </w:tbl>
    <w:p w:rsidR="00A76D2B" w:rsidRPr="007A11AD" w:rsidRDefault="00A76D2B" w:rsidP="00A76D2B">
      <w:pPr>
        <w:spacing w:after="0" w:line="240" w:lineRule="auto"/>
        <w:rPr>
          <w:rFonts w:ascii="Times New Roman" w:hAnsi="Times New Roman"/>
          <w:b/>
          <w:sz w:val="24"/>
          <w:szCs w:val="24"/>
          <w:lang w:val="uk-UA"/>
        </w:rPr>
      </w:pPr>
    </w:p>
    <w:p w:rsidR="00A76D2B" w:rsidRPr="007A11AD" w:rsidRDefault="00A76D2B" w:rsidP="00A76D2B">
      <w:pPr>
        <w:spacing w:after="0" w:line="240" w:lineRule="auto"/>
        <w:rPr>
          <w:rFonts w:ascii="Times New Roman" w:hAnsi="Times New Roman"/>
          <w:b/>
          <w:sz w:val="24"/>
          <w:szCs w:val="24"/>
        </w:rPr>
      </w:pPr>
      <w:proofErr w:type="spellStart"/>
      <w:r w:rsidRPr="007A11AD">
        <w:rPr>
          <w:rFonts w:ascii="Times New Roman" w:hAnsi="Times New Roman"/>
          <w:b/>
          <w:sz w:val="24"/>
          <w:szCs w:val="24"/>
        </w:rPr>
        <w:t>Навчальний</w:t>
      </w:r>
      <w:proofErr w:type="spellEnd"/>
      <w:r w:rsidRPr="007A11AD">
        <w:rPr>
          <w:rFonts w:ascii="Times New Roman" w:hAnsi="Times New Roman"/>
          <w:b/>
          <w:sz w:val="24"/>
          <w:szCs w:val="24"/>
        </w:rPr>
        <w:t xml:space="preserve"> модуль</w:t>
      </w:r>
      <w:r w:rsidR="0092648E" w:rsidRPr="007A11AD">
        <w:rPr>
          <w:rFonts w:ascii="Times New Roman" w:hAnsi="Times New Roman"/>
          <w:b/>
          <w:sz w:val="24"/>
          <w:szCs w:val="24"/>
          <w:lang w:val="uk-UA"/>
        </w:rPr>
        <w:t xml:space="preserve"> </w:t>
      </w:r>
      <w:r w:rsidRPr="007A11AD">
        <w:rPr>
          <w:rFonts w:ascii="Times New Roman" w:hAnsi="Times New Roman"/>
          <w:bCs/>
          <w:sz w:val="24"/>
          <w:szCs w:val="24"/>
          <w:lang w:val="uk-UA"/>
        </w:rPr>
        <w:t xml:space="preserve">« </w:t>
      </w:r>
      <w:r w:rsidRPr="007A11AD">
        <w:rPr>
          <w:rFonts w:ascii="Times New Roman" w:hAnsi="Times New Roman"/>
          <w:b/>
          <w:i/>
          <w:sz w:val="24"/>
          <w:szCs w:val="24"/>
          <w:lang w:val="uk-UA"/>
        </w:rPr>
        <w:t>СРСГМУ 2-2 »</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 348</w:t>
      </w:r>
      <w:r w:rsidRPr="007A11AD">
        <w:rPr>
          <w:rFonts w:ascii="Times New Roman" w:hAnsi="Times New Roman"/>
          <w:b/>
          <w:sz w:val="24"/>
          <w:szCs w:val="24"/>
        </w:rPr>
        <w:t>год.</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теоретична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   </w:t>
      </w:r>
      <w:r w:rsidRPr="007A11AD">
        <w:rPr>
          <w:rFonts w:ascii="Times New Roman" w:hAnsi="Times New Roman"/>
          <w:b/>
          <w:sz w:val="24"/>
          <w:szCs w:val="24"/>
          <w:lang w:val="uk-UA"/>
        </w:rPr>
        <w:t>110</w:t>
      </w:r>
      <w:r w:rsidRPr="007A11AD">
        <w:rPr>
          <w:rFonts w:ascii="Times New Roman" w:hAnsi="Times New Roman"/>
          <w:b/>
          <w:sz w:val="24"/>
          <w:szCs w:val="24"/>
        </w:rPr>
        <w:t xml:space="preserve">год. </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 -20 год.</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Сільськогосподарські </w:t>
      </w:r>
      <w:proofErr w:type="spellStart"/>
      <w:r w:rsidRPr="007A11AD">
        <w:rPr>
          <w:rFonts w:ascii="Times New Roman" w:hAnsi="Times New Roman"/>
          <w:sz w:val="24"/>
          <w:szCs w:val="24"/>
          <w:lang w:val="uk-UA"/>
        </w:rPr>
        <w:t>машини-</w:t>
      </w:r>
      <w:proofErr w:type="spellEnd"/>
      <w:r w:rsidRPr="007A11AD">
        <w:rPr>
          <w:rFonts w:ascii="Times New Roman" w:hAnsi="Times New Roman"/>
          <w:sz w:val="24"/>
          <w:szCs w:val="24"/>
          <w:lang w:val="uk-UA"/>
        </w:rPr>
        <w:t xml:space="preserve"> 30 год.</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Трактори-60 год.</w:t>
      </w:r>
      <w:bookmarkStart w:id="0" w:name="_GoBack"/>
      <w:bookmarkEnd w:id="0"/>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238</w:t>
      </w:r>
      <w:r w:rsidRPr="007A11AD">
        <w:rPr>
          <w:rFonts w:ascii="Times New Roman" w:hAnsi="Times New Roman"/>
          <w:b/>
          <w:sz w:val="24"/>
          <w:szCs w:val="24"/>
        </w:rPr>
        <w:t>год.</w:t>
      </w:r>
    </w:p>
    <w:p w:rsidR="00B54220" w:rsidRPr="007A11AD" w:rsidRDefault="00B54220" w:rsidP="00B54220">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sz w:val="24"/>
          <w:szCs w:val="24"/>
          <w:lang w:val="uk-UA"/>
        </w:rPr>
        <w:t>144</w:t>
      </w:r>
      <w:r w:rsidRPr="007A11AD">
        <w:rPr>
          <w:rFonts w:ascii="Times New Roman" w:hAnsi="Times New Roman"/>
          <w:sz w:val="24"/>
          <w:szCs w:val="24"/>
        </w:rPr>
        <w:t xml:space="preserve">год.  </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r w:rsidRPr="007A11AD">
        <w:rPr>
          <w:rFonts w:ascii="Times New Roman" w:hAnsi="Times New Roman"/>
          <w:b/>
          <w:sz w:val="24"/>
          <w:szCs w:val="24"/>
        </w:rPr>
        <w:t xml:space="preserve"> – </w:t>
      </w:r>
      <w:r w:rsidRPr="007A11AD">
        <w:rPr>
          <w:rFonts w:ascii="Times New Roman" w:hAnsi="Times New Roman"/>
          <w:sz w:val="24"/>
          <w:szCs w:val="24"/>
          <w:lang w:val="uk-UA"/>
        </w:rPr>
        <w:t>94</w:t>
      </w:r>
      <w:r w:rsidRPr="007A11AD">
        <w:rPr>
          <w:rFonts w:ascii="Times New Roman" w:hAnsi="Times New Roman"/>
          <w:sz w:val="24"/>
          <w:szCs w:val="24"/>
        </w:rPr>
        <w:t>год.</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268"/>
        <w:gridCol w:w="7513"/>
        <w:gridCol w:w="2409"/>
        <w:gridCol w:w="1560"/>
      </w:tblGrid>
      <w:tr w:rsidR="00B54220" w:rsidRPr="007A11AD" w:rsidTr="00C37A0A">
        <w:trPr>
          <w:trHeight w:val="267"/>
        </w:trPr>
        <w:tc>
          <w:tcPr>
            <w:tcW w:w="959" w:type="dxa"/>
            <w:vAlign w:val="center"/>
          </w:tcPr>
          <w:p w:rsidR="00B54220" w:rsidRPr="007A11AD" w:rsidRDefault="00B54220" w:rsidP="00C37A0A">
            <w:pPr>
              <w:spacing w:after="0" w:line="240" w:lineRule="auto"/>
              <w:jc w:val="center"/>
              <w:rPr>
                <w:rFonts w:ascii="Times New Roman" w:hAnsi="Times New Roman"/>
                <w:b/>
                <w:sz w:val="24"/>
                <w:szCs w:val="24"/>
              </w:rPr>
            </w:pPr>
            <w:r w:rsidRPr="007A11AD">
              <w:rPr>
                <w:rFonts w:ascii="Times New Roman" w:hAnsi="Times New Roman"/>
                <w:b/>
                <w:sz w:val="24"/>
                <w:szCs w:val="24"/>
              </w:rPr>
              <w:t>Код</w:t>
            </w:r>
          </w:p>
        </w:tc>
        <w:tc>
          <w:tcPr>
            <w:tcW w:w="2268" w:type="dxa"/>
            <w:vAlign w:val="center"/>
          </w:tcPr>
          <w:p w:rsidR="00B54220" w:rsidRPr="007A11AD" w:rsidRDefault="00B54220" w:rsidP="00C37A0A">
            <w:pPr>
              <w:spacing w:after="0" w:line="240" w:lineRule="auto"/>
              <w:jc w:val="center"/>
              <w:rPr>
                <w:rFonts w:ascii="Times New Roman" w:hAnsi="Times New Roman"/>
                <w:b/>
                <w:sz w:val="24"/>
                <w:szCs w:val="24"/>
              </w:rPr>
            </w:pPr>
            <w:r w:rsidRPr="007A11AD">
              <w:rPr>
                <w:rFonts w:ascii="Times New Roman" w:hAnsi="Times New Roman"/>
                <w:b/>
                <w:sz w:val="24"/>
                <w:szCs w:val="24"/>
                <w:lang w:val="uk-UA"/>
              </w:rPr>
              <w:t xml:space="preserve">Загально-професійні </w:t>
            </w:r>
            <w:proofErr w:type="spellStart"/>
            <w:r w:rsidRPr="007A11AD">
              <w:rPr>
                <w:rFonts w:ascii="Times New Roman" w:hAnsi="Times New Roman"/>
                <w:b/>
                <w:sz w:val="24"/>
                <w:szCs w:val="24"/>
                <w:lang w:val="uk-UA"/>
              </w:rPr>
              <w:t>компетент-ності</w:t>
            </w:r>
            <w:proofErr w:type="spellEnd"/>
          </w:p>
        </w:tc>
        <w:tc>
          <w:tcPr>
            <w:tcW w:w="7513"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w:t>
            </w:r>
            <w:proofErr w:type="gramStart"/>
            <w:r w:rsidRPr="007A11AD">
              <w:rPr>
                <w:rFonts w:ascii="Times New Roman" w:hAnsi="Times New Roman"/>
                <w:b/>
                <w:sz w:val="24"/>
                <w:szCs w:val="24"/>
              </w:rPr>
              <w:t>ст</w:t>
            </w:r>
            <w:proofErr w:type="spellEnd"/>
            <w:proofErr w:type="gramEnd"/>
            <w:r w:rsidRPr="007A11AD">
              <w:rPr>
                <w:rFonts w:ascii="Times New Roman" w:hAnsi="Times New Roman"/>
                <w:b/>
                <w:sz w:val="24"/>
                <w:szCs w:val="24"/>
              </w:rPr>
              <w:t xml:space="preserve"> компетентностей</w:t>
            </w:r>
          </w:p>
        </w:tc>
        <w:tc>
          <w:tcPr>
            <w:tcW w:w="2409"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w:t>
            </w:r>
            <w:proofErr w:type="gramStart"/>
            <w:r w:rsidRPr="007A11AD">
              <w:rPr>
                <w:rFonts w:ascii="Times New Roman" w:hAnsi="Times New Roman"/>
                <w:b/>
                <w:sz w:val="24"/>
                <w:szCs w:val="24"/>
              </w:rPr>
              <w:t>в</w:t>
            </w:r>
            <w:proofErr w:type="spellEnd"/>
            <w:proofErr w:type="gramEnd"/>
          </w:p>
        </w:tc>
        <w:tc>
          <w:tcPr>
            <w:tcW w:w="1560"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 2.2.1</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Розбирання сільськогосподарських машин, тракторів комбайнів, підготовка їх до ремонту</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 Уміти: </w:t>
            </w:r>
            <w:r w:rsidRPr="007A11AD">
              <w:rPr>
                <w:rFonts w:ascii="Times New Roman" w:hAnsi="Times New Roman"/>
                <w:sz w:val="24"/>
                <w:szCs w:val="24"/>
                <w:lang w:val="uk-UA"/>
              </w:rPr>
              <w:t xml:space="preserve">виконувати зовнішнє очищення і миття тракторів та сільськогосподарських машин, підготовку їх до ремонту; </w:t>
            </w:r>
            <w:r w:rsidRPr="007A11AD">
              <w:rPr>
                <w:rFonts w:ascii="Times New Roman" w:hAnsi="Times New Roman"/>
                <w:bCs/>
                <w:sz w:val="24"/>
                <w:szCs w:val="24"/>
                <w:lang w:val="uk-UA"/>
              </w:rPr>
              <w:t xml:space="preserve">очищати машини і трактори від бруду за допомогою сучасних  </w:t>
            </w:r>
            <w:proofErr w:type="spellStart"/>
            <w:r w:rsidRPr="007A11AD">
              <w:rPr>
                <w:rFonts w:ascii="Times New Roman" w:hAnsi="Times New Roman"/>
                <w:bCs/>
                <w:sz w:val="24"/>
                <w:szCs w:val="24"/>
                <w:lang w:val="uk-UA"/>
              </w:rPr>
              <w:t>моніторних</w:t>
            </w:r>
            <w:proofErr w:type="spellEnd"/>
            <w:r w:rsidRPr="007A11AD">
              <w:rPr>
                <w:rFonts w:ascii="Times New Roman" w:hAnsi="Times New Roman"/>
                <w:bCs/>
                <w:sz w:val="24"/>
                <w:szCs w:val="24"/>
                <w:lang w:val="uk-UA"/>
              </w:rPr>
              <w:t xml:space="preserve"> мийних машин; </w:t>
            </w:r>
            <w:r w:rsidRPr="007A11AD">
              <w:rPr>
                <w:rFonts w:ascii="Times New Roman" w:hAnsi="Times New Roman"/>
                <w:sz w:val="24"/>
                <w:szCs w:val="24"/>
                <w:lang w:val="uk-UA"/>
              </w:rPr>
              <w:t xml:space="preserve">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w:t>
            </w:r>
            <w:r w:rsidRPr="007A11AD">
              <w:rPr>
                <w:rFonts w:ascii="Times New Roman" w:hAnsi="Times New Roman"/>
                <w:sz w:val="24"/>
                <w:szCs w:val="24"/>
                <w:lang w:val="uk-UA"/>
              </w:rPr>
              <w:lastRenderedPageBreak/>
              <w:t>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tc>
        <w:tc>
          <w:tcPr>
            <w:tcW w:w="1560" w:type="dxa"/>
          </w:tcPr>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12</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18</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2.2.2</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Ремонт, складання простих з’єднань і складальних одиниць сільськогосподарських машин, тракторів, комбайнів</w:t>
            </w:r>
          </w:p>
        </w:tc>
        <w:tc>
          <w:tcPr>
            <w:tcW w:w="7513" w:type="dxa"/>
          </w:tcPr>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Ремонт, складання простих з’єднань  і складальних одиниць  сільськогосподарських машин,тракторів, комбайнів несправності кривошипно-шатунних, </w:t>
            </w:r>
            <w:proofErr w:type="spellStart"/>
            <w:r w:rsidRPr="007A11AD">
              <w:rPr>
                <w:rFonts w:ascii="Times New Roman" w:hAnsi="Times New Roman"/>
                <w:sz w:val="24"/>
                <w:szCs w:val="24"/>
                <w:lang w:val="uk-UA"/>
              </w:rPr>
              <w:t>газорозподільчих</w:t>
            </w:r>
            <w:proofErr w:type="spellEnd"/>
            <w:r w:rsidRPr="007A11AD">
              <w:rPr>
                <w:rFonts w:ascii="Times New Roman" w:hAnsi="Times New Roman"/>
                <w:sz w:val="24"/>
                <w:szCs w:val="24"/>
                <w:lang w:val="uk-UA"/>
              </w:rPr>
              <w:t xml:space="preserve"> механізмів; основні несправності системи охолодження; основні несправності системи змащення; 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w:t>
            </w:r>
            <w:r w:rsidRPr="007A11AD">
              <w:rPr>
                <w:rFonts w:ascii="Times New Roman" w:hAnsi="Times New Roman"/>
                <w:sz w:val="24"/>
                <w:szCs w:val="24"/>
                <w:lang w:val="uk-UA"/>
              </w:rPr>
              <w:lastRenderedPageBreak/>
              <w:t>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lang w:val="uk-UA"/>
              </w:rPr>
              <w:t>Сільсько-господарські</w:t>
            </w:r>
            <w:proofErr w:type="spellEnd"/>
            <w:r w:rsidRPr="007A11AD">
              <w:rPr>
                <w:rFonts w:ascii="Times New Roman" w:hAnsi="Times New Roman"/>
                <w:sz w:val="24"/>
                <w:szCs w:val="24"/>
                <w:lang w:val="uk-UA"/>
              </w:rPr>
              <w:t xml:space="preserve"> машини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lastRenderedPageBreak/>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tc>
        <w:tc>
          <w:tcPr>
            <w:tcW w:w="1560" w:type="dxa"/>
          </w:tcPr>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10</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7A11AD">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lastRenderedPageBreak/>
              <w:t>24</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21</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2.2.3</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Загальна будова, технічне обслуговування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машин</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будова зернозбиральних машин;будову зерноочисних машин;правила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w:t>
            </w:r>
            <w:r w:rsidRPr="007A11AD">
              <w:rPr>
                <w:rFonts w:ascii="Times New Roman" w:hAnsi="Times New Roman"/>
                <w:sz w:val="24"/>
                <w:szCs w:val="24"/>
                <w:lang w:val="uk-UA"/>
              </w:rPr>
              <w:lastRenderedPageBreak/>
              <w:t>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lang w:val="uk-UA"/>
              </w:rPr>
              <w:lastRenderedPageBreak/>
              <w:t>Сільсько-гоподарські</w:t>
            </w:r>
            <w:proofErr w:type="spellEnd"/>
            <w:r w:rsidRPr="007A11AD">
              <w:rPr>
                <w:rFonts w:ascii="Times New Roman" w:hAnsi="Times New Roman"/>
                <w:sz w:val="24"/>
                <w:szCs w:val="24"/>
                <w:lang w:val="uk-UA"/>
              </w:rPr>
              <w:t xml:space="preserve">  машини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B54220" w:rsidRPr="007A11AD" w:rsidRDefault="00B54220" w:rsidP="00C37A0A">
            <w:pPr>
              <w:spacing w:after="0" w:line="240" w:lineRule="auto"/>
              <w:rPr>
                <w:rFonts w:ascii="Times New Roman" w:hAnsi="Times New Roman"/>
                <w:sz w:val="24"/>
                <w:szCs w:val="24"/>
                <w:lang w:val="uk-UA"/>
              </w:rPr>
            </w:pPr>
          </w:p>
        </w:tc>
        <w:tc>
          <w:tcPr>
            <w:tcW w:w="1560" w:type="dxa"/>
          </w:tcPr>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20</w:t>
            </w: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w:t>
            </w: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7A11AD">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66</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21</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2.2.4</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Загальна будова, технічне обслуговування тракторів</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загальну будову тракторів, схеми, розміщення та взаємодію складальних одиниць і механізмів тракторів; органи керування трактора, пуск і зупинка двигуна; </w:t>
            </w:r>
            <w:r w:rsidRPr="007A11AD">
              <w:rPr>
                <w:rFonts w:ascii="Times New Roman" w:hAnsi="Times New Roman"/>
                <w:bCs/>
                <w:sz w:val="24"/>
                <w:szCs w:val="24"/>
                <w:lang w:val="uk-UA"/>
              </w:rPr>
              <w:t xml:space="preserve">двигун </w:t>
            </w:r>
            <w:r w:rsidRPr="007A11AD">
              <w:rPr>
                <w:rFonts w:ascii="Times New Roman" w:hAnsi="Times New Roman"/>
                <w:sz w:val="24"/>
                <w:szCs w:val="24"/>
                <w:lang w:val="uk-UA"/>
              </w:rPr>
              <w:t xml:space="preserve">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призначення, будову та принцип роботи механізмів керування тракторами;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приймання машин на ремонт, загальні вказівки щодо розбирання машин; </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виконувати зовнішнє очищення і миття тракторів,  підготовку їх до ремонту; </w:t>
            </w:r>
            <w:r w:rsidRPr="007A11AD">
              <w:rPr>
                <w:rFonts w:ascii="Times New Roman" w:hAnsi="Times New Roman"/>
                <w:bCs/>
                <w:sz w:val="24"/>
                <w:szCs w:val="24"/>
                <w:lang w:val="uk-UA"/>
              </w:rPr>
              <w:t xml:space="preserve">очищати машини і трактори від бруду за допомогою сучасних  </w:t>
            </w:r>
            <w:proofErr w:type="spellStart"/>
            <w:r w:rsidRPr="007A11AD">
              <w:rPr>
                <w:rFonts w:ascii="Times New Roman" w:hAnsi="Times New Roman"/>
                <w:bCs/>
                <w:sz w:val="24"/>
                <w:szCs w:val="24"/>
                <w:lang w:val="uk-UA"/>
              </w:rPr>
              <w:t>моніторних</w:t>
            </w:r>
            <w:proofErr w:type="spellEnd"/>
            <w:r w:rsidRPr="007A11AD">
              <w:rPr>
                <w:rFonts w:ascii="Times New Roman" w:hAnsi="Times New Roman"/>
                <w:bCs/>
                <w:sz w:val="24"/>
                <w:szCs w:val="24"/>
                <w:lang w:val="uk-UA"/>
              </w:rPr>
              <w:t xml:space="preserve"> мийних машин; </w:t>
            </w:r>
            <w:r w:rsidRPr="007A11AD">
              <w:rPr>
                <w:rFonts w:ascii="Times New Roman" w:hAnsi="Times New Roman"/>
                <w:sz w:val="24"/>
                <w:szCs w:val="24"/>
                <w:lang w:val="uk-UA"/>
              </w:rPr>
              <w:t>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jc w:val="center"/>
              <w:rPr>
                <w:rFonts w:ascii="Times New Roman" w:hAnsi="Times New Roman"/>
                <w:sz w:val="24"/>
                <w:szCs w:val="24"/>
                <w:lang w:val="uk-UA"/>
              </w:rPr>
            </w:pPr>
          </w:p>
        </w:tc>
        <w:tc>
          <w:tcPr>
            <w:tcW w:w="1560" w:type="dxa"/>
          </w:tcPr>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52</w:t>
            </w: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bl>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59285D" w:rsidRPr="007A11AD" w:rsidRDefault="0059285D" w:rsidP="0059285D">
      <w:pPr>
        <w:pStyle w:val="a3"/>
        <w:jc w:val="center"/>
        <w:rPr>
          <w:b/>
          <w:bCs/>
          <w:sz w:val="28"/>
          <w:szCs w:val="24"/>
          <w:lang w:val="uk-UA"/>
        </w:rPr>
      </w:pPr>
      <w:r w:rsidRPr="007A11AD">
        <w:rPr>
          <w:b/>
          <w:bCs/>
          <w:sz w:val="28"/>
          <w:szCs w:val="24"/>
        </w:rPr>
        <w:lastRenderedPageBreak/>
        <w:t>V</w:t>
      </w:r>
      <w:r w:rsidRPr="007A11AD">
        <w:rPr>
          <w:b/>
          <w:bCs/>
          <w:sz w:val="28"/>
          <w:szCs w:val="24"/>
          <w:lang w:val="ru-RU"/>
        </w:rPr>
        <w:t xml:space="preserve">. </w:t>
      </w:r>
      <w:r w:rsidRPr="007A11AD">
        <w:rPr>
          <w:b/>
          <w:bCs/>
          <w:sz w:val="28"/>
          <w:szCs w:val="24"/>
          <w:lang w:val="uk-UA"/>
        </w:rPr>
        <w:t xml:space="preserve">Перелік </w:t>
      </w:r>
      <w:proofErr w:type="spellStart"/>
      <w:r w:rsidRPr="007A11AD">
        <w:rPr>
          <w:b/>
          <w:bCs/>
          <w:sz w:val="28"/>
          <w:szCs w:val="24"/>
          <w:lang w:val="uk-UA"/>
        </w:rPr>
        <w:t>компетентностей</w:t>
      </w:r>
      <w:proofErr w:type="spellEnd"/>
    </w:p>
    <w:p w:rsidR="00B960EB" w:rsidRPr="007A11AD" w:rsidRDefault="00B960EB" w:rsidP="0059285D">
      <w:pPr>
        <w:pStyle w:val="a3"/>
        <w:jc w:val="center"/>
        <w:rPr>
          <w:sz w:val="24"/>
          <w:szCs w:val="24"/>
          <w:lang w:val="uk-UA"/>
        </w:rPr>
      </w:pPr>
    </w:p>
    <w:p w:rsidR="0059285D" w:rsidRPr="007A11AD" w:rsidRDefault="0059285D" w:rsidP="0059285D">
      <w:pPr>
        <w:pStyle w:val="a3"/>
        <w:jc w:val="center"/>
        <w:rPr>
          <w:sz w:val="24"/>
          <w:szCs w:val="24"/>
          <w:lang w:val="uk-UA"/>
        </w:rPr>
      </w:pPr>
      <w:r w:rsidRPr="007A11AD">
        <w:rPr>
          <w:b/>
          <w:bCs/>
          <w:sz w:val="24"/>
          <w:szCs w:val="24"/>
          <w:lang w:val="uk-UA"/>
        </w:rPr>
        <w:t xml:space="preserve">Перелік ключових </w:t>
      </w:r>
      <w:proofErr w:type="spellStart"/>
      <w:r w:rsidRPr="007A11AD">
        <w:rPr>
          <w:b/>
          <w:bCs/>
          <w:sz w:val="24"/>
          <w:szCs w:val="24"/>
          <w:lang w:val="uk-UA"/>
        </w:rPr>
        <w:t>компетентностей</w:t>
      </w:r>
      <w:proofErr w:type="spellEnd"/>
    </w:p>
    <w:p w:rsidR="0059285D" w:rsidRPr="007A11AD" w:rsidRDefault="0059285D" w:rsidP="0059285D">
      <w:pPr>
        <w:pStyle w:val="a3"/>
        <w:rPr>
          <w:bCs/>
          <w:sz w:val="24"/>
          <w:szCs w:val="24"/>
          <w:lang w:val="uk-UA" w:eastAsia="uk-UA"/>
        </w:rPr>
      </w:pPr>
      <w:r w:rsidRPr="007A11AD">
        <w:rPr>
          <w:bCs/>
          <w:sz w:val="24"/>
          <w:szCs w:val="24"/>
          <w:lang w:val="uk-UA" w:eastAsia="uk-UA"/>
        </w:rPr>
        <w:t>Усвідомлення важливості свого трудового внеску в досягнення колективу.</w:t>
      </w:r>
    </w:p>
    <w:p w:rsidR="0059285D" w:rsidRPr="007A11AD" w:rsidRDefault="0059285D" w:rsidP="0059285D">
      <w:pPr>
        <w:pStyle w:val="a3"/>
        <w:rPr>
          <w:bCs/>
          <w:sz w:val="24"/>
          <w:szCs w:val="24"/>
          <w:lang w:val="uk-UA" w:eastAsia="uk-UA"/>
        </w:rPr>
      </w:pPr>
      <w:r w:rsidRPr="007A11AD">
        <w:rPr>
          <w:bCs/>
          <w:sz w:val="24"/>
          <w:szCs w:val="24"/>
          <w:lang w:val="uk-UA" w:eastAsia="uk-UA"/>
        </w:rPr>
        <w:t xml:space="preserve">Оперативність в прийнятті правильних рішень у позаштатних ситуаціях під час роботи. </w:t>
      </w:r>
    </w:p>
    <w:p w:rsidR="0059285D" w:rsidRPr="007A11AD" w:rsidRDefault="0059285D" w:rsidP="0059285D">
      <w:pPr>
        <w:pStyle w:val="a3"/>
        <w:rPr>
          <w:sz w:val="24"/>
          <w:szCs w:val="24"/>
          <w:lang w:val="uk-UA" w:eastAsia="uk-UA"/>
        </w:rPr>
      </w:pPr>
      <w:r w:rsidRPr="007A11AD">
        <w:rPr>
          <w:sz w:val="24"/>
          <w:szCs w:val="24"/>
          <w:lang w:val="uk-UA" w:eastAsia="uk-UA"/>
        </w:rPr>
        <w:t>Здатність відповідально ставитися до професійної діяльності.</w:t>
      </w:r>
    </w:p>
    <w:p w:rsidR="0059285D" w:rsidRPr="007A11AD" w:rsidRDefault="0059285D" w:rsidP="0059285D">
      <w:pPr>
        <w:pStyle w:val="a3"/>
        <w:rPr>
          <w:sz w:val="24"/>
          <w:szCs w:val="24"/>
          <w:lang w:val="uk-UA" w:eastAsia="uk-UA"/>
        </w:rPr>
      </w:pPr>
      <w:r w:rsidRPr="007A11AD">
        <w:rPr>
          <w:sz w:val="24"/>
          <w:szCs w:val="24"/>
          <w:lang w:val="uk-UA" w:eastAsia="uk-UA"/>
        </w:rPr>
        <w:t>Здатність діяти в нестандартних ситуаціях.</w:t>
      </w:r>
    </w:p>
    <w:p w:rsidR="0059285D" w:rsidRPr="007A11AD" w:rsidRDefault="0059285D" w:rsidP="0059285D">
      <w:pPr>
        <w:pStyle w:val="a3"/>
        <w:rPr>
          <w:sz w:val="24"/>
          <w:szCs w:val="24"/>
          <w:lang w:val="uk-UA" w:eastAsia="uk-UA"/>
        </w:rPr>
      </w:pPr>
      <w:r w:rsidRPr="007A11AD">
        <w:rPr>
          <w:sz w:val="24"/>
          <w:szCs w:val="24"/>
          <w:lang w:val="uk-UA" w:eastAsia="uk-UA"/>
        </w:rPr>
        <w:t>Здатність працювати в команді.</w:t>
      </w:r>
    </w:p>
    <w:p w:rsidR="0059285D" w:rsidRPr="007A11AD" w:rsidRDefault="0059285D" w:rsidP="0059285D">
      <w:pPr>
        <w:pStyle w:val="a3"/>
        <w:rPr>
          <w:sz w:val="24"/>
          <w:szCs w:val="24"/>
          <w:lang w:val="uk-UA" w:eastAsia="uk-UA"/>
        </w:rPr>
      </w:pPr>
      <w:r w:rsidRPr="007A11AD">
        <w:rPr>
          <w:sz w:val="24"/>
          <w:szCs w:val="24"/>
          <w:lang w:val="uk-UA" w:eastAsia="uk-UA"/>
        </w:rPr>
        <w:t>Дотримання професійної етики.</w:t>
      </w:r>
    </w:p>
    <w:p w:rsidR="0059285D" w:rsidRPr="007A11AD" w:rsidRDefault="0059285D" w:rsidP="0059285D">
      <w:pPr>
        <w:pStyle w:val="a3"/>
        <w:rPr>
          <w:sz w:val="24"/>
          <w:szCs w:val="24"/>
          <w:lang w:val="uk-UA" w:eastAsia="uk-UA"/>
        </w:rPr>
      </w:pPr>
      <w:r w:rsidRPr="007A11AD">
        <w:rPr>
          <w:sz w:val="24"/>
          <w:szCs w:val="24"/>
          <w:lang w:val="uk-UA" w:eastAsia="uk-UA"/>
        </w:rPr>
        <w:t>Здатність запобігати конфліктних ситуацій.</w:t>
      </w:r>
    </w:p>
    <w:p w:rsidR="0059285D" w:rsidRPr="007A11AD" w:rsidRDefault="0059285D" w:rsidP="0059285D">
      <w:pPr>
        <w:pStyle w:val="a3"/>
        <w:rPr>
          <w:sz w:val="24"/>
          <w:szCs w:val="24"/>
          <w:lang w:val="uk-UA" w:eastAsia="uk-UA"/>
        </w:rPr>
      </w:pPr>
      <w:r w:rsidRPr="007A11AD">
        <w:rPr>
          <w:sz w:val="24"/>
          <w:szCs w:val="24"/>
          <w:lang w:val="uk-UA" w:eastAsia="uk-UA"/>
        </w:rPr>
        <w:t xml:space="preserve">Здатність до адаптивності та </w:t>
      </w:r>
      <w:proofErr w:type="spellStart"/>
      <w:r w:rsidRPr="007A11AD">
        <w:rPr>
          <w:sz w:val="24"/>
          <w:szCs w:val="24"/>
          <w:lang w:val="uk-UA" w:eastAsia="uk-UA"/>
        </w:rPr>
        <w:t>стресостійкості</w:t>
      </w:r>
      <w:proofErr w:type="spellEnd"/>
      <w:r w:rsidRPr="007A11AD">
        <w:rPr>
          <w:sz w:val="24"/>
          <w:szCs w:val="24"/>
          <w:lang w:val="uk-UA" w:eastAsia="uk-UA"/>
        </w:rPr>
        <w:t>.</w:t>
      </w:r>
    </w:p>
    <w:p w:rsidR="0059285D" w:rsidRPr="007A11AD" w:rsidRDefault="0059285D" w:rsidP="0059285D">
      <w:pPr>
        <w:pStyle w:val="a3"/>
        <w:rPr>
          <w:sz w:val="24"/>
          <w:szCs w:val="24"/>
          <w:lang w:val="uk-UA" w:eastAsia="uk-UA"/>
        </w:rPr>
      </w:pPr>
      <w:r w:rsidRPr="007A11AD">
        <w:rPr>
          <w:sz w:val="24"/>
          <w:szCs w:val="24"/>
          <w:lang w:val="uk-UA" w:eastAsia="uk-UA"/>
        </w:rPr>
        <w:t>Дотримання професійних та етичних норм поведінки</w:t>
      </w:r>
      <w:bookmarkStart w:id="1" w:name="o83"/>
      <w:bookmarkEnd w:id="1"/>
      <w:r w:rsidRPr="007A11AD">
        <w:rPr>
          <w:sz w:val="24"/>
          <w:szCs w:val="24"/>
          <w:lang w:val="uk-UA" w:eastAsia="uk-UA"/>
        </w:rPr>
        <w:t>.</w:t>
      </w:r>
    </w:p>
    <w:p w:rsidR="0059285D" w:rsidRPr="007A11AD" w:rsidRDefault="0059285D" w:rsidP="0059285D">
      <w:pPr>
        <w:spacing w:after="0" w:line="240" w:lineRule="auto"/>
        <w:jc w:val="center"/>
        <w:rPr>
          <w:rFonts w:ascii="Times New Roman" w:hAnsi="Times New Roman"/>
          <w:b/>
          <w:sz w:val="24"/>
          <w:szCs w:val="24"/>
          <w:lang w:val="uk-UA"/>
        </w:rPr>
      </w:pPr>
      <w:proofErr w:type="spellStart"/>
      <w:r w:rsidRPr="007A11AD">
        <w:rPr>
          <w:rFonts w:ascii="Times New Roman" w:hAnsi="Times New Roman"/>
          <w:b/>
          <w:sz w:val="24"/>
          <w:szCs w:val="24"/>
          <w:lang w:val="uk-UA"/>
        </w:rPr>
        <w:t>Загальнопрофесійні</w:t>
      </w:r>
      <w:proofErr w:type="spellEnd"/>
      <w:r w:rsidRPr="007A11AD">
        <w:rPr>
          <w:rFonts w:ascii="Times New Roman" w:hAnsi="Times New Roman"/>
          <w:b/>
          <w:sz w:val="24"/>
          <w:szCs w:val="24"/>
          <w:lang w:val="uk-UA"/>
        </w:rPr>
        <w:t xml:space="preserve">  компетентності</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1036"/>
      </w:tblGrid>
      <w:tr w:rsidR="00B960EB" w:rsidRPr="007A11AD" w:rsidTr="00B960EB">
        <w:trPr>
          <w:trHeight w:val="347"/>
        </w:trPr>
        <w:tc>
          <w:tcPr>
            <w:tcW w:w="3652" w:type="dxa"/>
            <w:vAlign w:val="center"/>
          </w:tcPr>
          <w:p w:rsidR="00B960EB" w:rsidRPr="007A11AD" w:rsidRDefault="00FB23FB" w:rsidP="00CA4780">
            <w:pPr>
              <w:spacing w:after="0" w:line="240" w:lineRule="auto"/>
              <w:jc w:val="center"/>
              <w:rPr>
                <w:rFonts w:ascii="Times New Roman" w:hAnsi="Times New Roman"/>
                <w:b/>
                <w:sz w:val="24"/>
                <w:szCs w:val="24"/>
                <w:lang w:val="uk-UA"/>
              </w:rPr>
            </w:pPr>
            <w:r w:rsidRPr="007A11AD">
              <w:rPr>
                <w:sz w:val="24"/>
                <w:szCs w:val="24"/>
                <w:lang w:val="uk-UA"/>
              </w:rPr>
              <w:t xml:space="preserve"> </w:t>
            </w:r>
            <w:proofErr w:type="spellStart"/>
            <w:r w:rsidR="00B960EB" w:rsidRPr="007A11AD">
              <w:rPr>
                <w:rFonts w:ascii="Times New Roman" w:hAnsi="Times New Roman"/>
                <w:b/>
                <w:sz w:val="24"/>
                <w:szCs w:val="24"/>
                <w:lang w:val="uk-UA"/>
              </w:rPr>
              <w:t>Загальнопрофесійні</w:t>
            </w:r>
            <w:proofErr w:type="spellEnd"/>
            <w:r w:rsidR="00B960EB" w:rsidRPr="007A11AD">
              <w:rPr>
                <w:rFonts w:ascii="Times New Roman" w:hAnsi="Times New Roman"/>
                <w:b/>
                <w:sz w:val="24"/>
                <w:szCs w:val="24"/>
                <w:lang w:val="uk-UA"/>
              </w:rPr>
              <w:t xml:space="preserve"> компетентності</w:t>
            </w:r>
          </w:p>
        </w:tc>
        <w:tc>
          <w:tcPr>
            <w:tcW w:w="11036" w:type="dxa"/>
            <w:vAlign w:val="center"/>
          </w:tcPr>
          <w:p w:rsidR="00B960EB" w:rsidRPr="007A11AD" w:rsidRDefault="00B960EB" w:rsidP="00CA4780">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w:t>
            </w:r>
            <w:proofErr w:type="gramStart"/>
            <w:r w:rsidRPr="007A11AD">
              <w:rPr>
                <w:rFonts w:ascii="Times New Roman" w:hAnsi="Times New Roman"/>
                <w:b/>
                <w:sz w:val="24"/>
                <w:szCs w:val="24"/>
              </w:rPr>
              <w:t>ст</w:t>
            </w:r>
            <w:proofErr w:type="spellEnd"/>
            <w:proofErr w:type="gramEnd"/>
            <w:r w:rsidRPr="007A11AD">
              <w:rPr>
                <w:rFonts w:ascii="Times New Roman" w:hAnsi="Times New Roman"/>
                <w:b/>
                <w:sz w:val="24"/>
                <w:szCs w:val="24"/>
              </w:rPr>
              <w:t xml:space="preserve"> компетентностей</w:t>
            </w:r>
          </w:p>
        </w:tc>
      </w:tr>
      <w:tr w:rsidR="00B960EB" w:rsidRPr="007A11AD"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трудового законодавства</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Вміти:</w:t>
            </w:r>
            <w:r w:rsidRPr="007A11AD">
              <w:rPr>
                <w:rFonts w:ascii="Times New Roman" w:hAnsi="Times New Roman"/>
                <w:sz w:val="24"/>
                <w:szCs w:val="24"/>
                <w:lang w:val="uk-UA"/>
              </w:rPr>
              <w:t>застосовувати норми трудового законодавства, відстоювати власні трудові права</w:t>
            </w:r>
          </w:p>
        </w:tc>
      </w:tr>
      <w:tr w:rsidR="00B960EB" w:rsidRPr="00CF2F0E"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галузевої економіки та підприємництва</w:t>
            </w:r>
          </w:p>
        </w:tc>
        <w:tc>
          <w:tcPr>
            <w:tcW w:w="11036" w:type="dxa"/>
          </w:tcPr>
          <w:p w:rsidR="00B960EB" w:rsidRPr="007A11AD" w:rsidRDefault="00B960EB" w:rsidP="00CA4780">
            <w:pPr>
              <w:spacing w:after="0" w:line="240" w:lineRule="auto"/>
              <w:rPr>
                <w:rFonts w:ascii="Times New Roman" w:hAnsi="Times New Roman"/>
                <w:i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iCs/>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B960EB" w:rsidRPr="007A11AD" w:rsidRDefault="00B960EB" w:rsidP="00CA4780">
            <w:pPr>
              <w:spacing w:after="0" w:line="240" w:lineRule="auto"/>
              <w:rPr>
                <w:rFonts w:ascii="Times New Roman" w:hAnsi="Times New Roman"/>
                <w:iCs/>
                <w:sz w:val="24"/>
                <w:szCs w:val="24"/>
                <w:lang w:val="uk-UA"/>
              </w:rPr>
            </w:pPr>
            <w:r w:rsidRPr="007A11AD">
              <w:rPr>
                <w:rFonts w:ascii="Times New Roman" w:hAnsi="Times New Roman"/>
                <w:iCs/>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здійснювати заходи з державної реєстрації суб’єкта малого підприємництва, основи формування бізнес-плану</w:t>
            </w:r>
          </w:p>
        </w:tc>
      </w:tr>
      <w:tr w:rsidR="00B960EB" w:rsidRPr="00CF2F0E"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та виконання вимог охорони праці</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Дотримання вимог обов’язкових дій при ліквідації аварій та їхніх </w:t>
            </w:r>
            <w:r w:rsidRPr="007A11AD">
              <w:rPr>
                <w:rFonts w:ascii="Times New Roman" w:hAnsi="Times New Roman"/>
                <w:sz w:val="24"/>
                <w:szCs w:val="24"/>
                <w:lang w:val="uk-UA"/>
              </w:rPr>
              <w:lastRenderedPageBreak/>
              <w:t>наслідків та при наданні долікарської допомоги потерпілим у разі нещасних випадків</w:t>
            </w:r>
          </w:p>
        </w:tc>
        <w:tc>
          <w:tcPr>
            <w:tcW w:w="11036" w:type="dxa"/>
          </w:tcPr>
          <w:p w:rsidR="00B960EB" w:rsidRPr="007A11AD" w:rsidRDefault="00B960EB" w:rsidP="00CA4780">
            <w:pPr>
              <w:spacing w:after="0" w:line="240" w:lineRule="auto"/>
              <w:rPr>
                <w:rFonts w:ascii="Times New Roman" w:hAnsi="Times New Roman"/>
                <w:bCs/>
                <w:sz w:val="24"/>
                <w:szCs w:val="24"/>
                <w:lang w:val="uk-UA"/>
              </w:rPr>
            </w:pPr>
            <w:r w:rsidRPr="007A11AD">
              <w:rPr>
                <w:rFonts w:ascii="Times New Roman" w:hAnsi="Times New Roman"/>
                <w:b/>
                <w:sz w:val="24"/>
                <w:szCs w:val="24"/>
                <w:lang w:val="uk-UA"/>
              </w:rPr>
              <w:lastRenderedPageBreak/>
              <w:t xml:space="preserve">Знати: </w:t>
            </w:r>
            <w:r w:rsidRPr="007A11AD">
              <w:rPr>
                <w:rFonts w:ascii="Times New Roman" w:hAnsi="Times New Roman"/>
                <w:bCs/>
                <w:sz w:val="24"/>
                <w:szCs w:val="24"/>
                <w:lang w:val="uk-UA"/>
              </w:rPr>
              <w:t>вимоги нормативних актів про охорону праці;</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визначати необхідні засоби індивідуального та колективного захисту, їх справність, правильно їх </w:t>
            </w:r>
            <w:r w:rsidRPr="007A11AD">
              <w:rPr>
                <w:rFonts w:ascii="Times New Roman" w:hAnsi="Times New Roman"/>
                <w:sz w:val="24"/>
                <w:szCs w:val="24"/>
                <w:lang w:val="uk-UA"/>
              </w:rPr>
              <w:lastRenderedPageBreak/>
              <w:t>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ліквідувати аварії та їхні наслідки;</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надавати першу долікарську допомогу потерпілим у разі нещасних випадків під час аварій; </w:t>
            </w:r>
            <w:r w:rsidRPr="007A11AD">
              <w:rPr>
                <w:rFonts w:ascii="Times New Roman" w:hAnsi="Times New Roman"/>
                <w:bCs/>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r>
      <w:tr w:rsidR="00B960EB" w:rsidRPr="007A11AD"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Дотримання вимог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xml:space="preserve">, раціональної </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роботи обладнання</w:t>
            </w:r>
          </w:p>
        </w:tc>
        <w:tc>
          <w:tcPr>
            <w:tcW w:w="11036" w:type="dxa"/>
          </w:tcPr>
          <w:p w:rsidR="00B960EB" w:rsidRPr="007A11AD" w:rsidRDefault="00B960EB" w:rsidP="00CA4780">
            <w:pPr>
              <w:spacing w:after="0" w:line="240" w:lineRule="auto"/>
              <w:rPr>
                <w:rFonts w:ascii="Times New Roman" w:hAnsi="Times New Roman"/>
                <w:i/>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основи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раціонально використовувати матеріали, устаткування, механізми; </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sz w:val="24"/>
                <w:szCs w:val="24"/>
                <w:lang w:val="uk-UA"/>
              </w:rPr>
              <w:t>раціонально і ефективно експлуатувати машини та обладнання</w:t>
            </w:r>
          </w:p>
        </w:tc>
      </w:tr>
      <w:tr w:rsidR="00B960EB" w:rsidRPr="00CF2F0E" w:rsidTr="00B960EB">
        <w:trPr>
          <w:trHeight w:val="1010"/>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електротехніки</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основи електростатики; напівпровідникові прилади; </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i/>
                <w:sz w:val="24"/>
                <w:szCs w:val="24"/>
                <w:lang w:val="uk-UA"/>
              </w:rPr>
            </w:pPr>
            <w:r w:rsidRPr="007A11AD">
              <w:rPr>
                <w:rFonts w:ascii="Times New Roman" w:hAnsi="Times New Roman"/>
                <w:sz w:val="24"/>
                <w:szCs w:val="24"/>
                <w:lang w:val="uk-UA"/>
              </w:rPr>
              <w:t>Оволодіння основами  технічного креслення</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схеми; порядок читання креслень.</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r>
      <w:tr w:rsidR="00B960EB" w:rsidRPr="007A11AD" w:rsidTr="00B960EB">
        <w:trPr>
          <w:trHeight w:val="830"/>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матеріалознавства</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матеріалознавства;</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основні відомості про матеріали, сплави та інші матеріали, які використовуються в техніці, їх властивості</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Оволодіння основами технічної механіки </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технічної механіки і деталей машин;причини зносу деталей; призначення, застосування, найменування та маркування 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Оволодіння основами технічними обслуговування сільськогосподарської техніки та їх періодичність</w:t>
            </w:r>
          </w:p>
        </w:tc>
        <w:tc>
          <w:tcPr>
            <w:tcW w:w="11036" w:type="dxa"/>
          </w:tcPr>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tc>
      </w:tr>
    </w:tbl>
    <w:p w:rsidR="007A11AD" w:rsidRDefault="007A11AD" w:rsidP="00036BFA">
      <w:pPr>
        <w:spacing w:after="0" w:line="240" w:lineRule="auto"/>
        <w:jc w:val="center"/>
        <w:rPr>
          <w:rFonts w:ascii="Times New Roman" w:hAnsi="Times New Roman"/>
          <w:b/>
          <w:sz w:val="24"/>
          <w:szCs w:val="24"/>
          <w:lang w:val="uk-UA"/>
        </w:rPr>
      </w:pPr>
    </w:p>
    <w:p w:rsidR="00036BFA" w:rsidRPr="007A11AD" w:rsidRDefault="00036BFA" w:rsidP="00036BFA">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Професійно-теоретичні компетентності</w:t>
      </w:r>
    </w:p>
    <w:p w:rsidR="00036BFA" w:rsidRPr="007A11AD" w:rsidRDefault="00036BFA"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2(1-2) розряд</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Знати: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w:t>
      </w:r>
      <w:proofErr w:type="spellStart"/>
      <w:r w:rsidRPr="007A11AD">
        <w:rPr>
          <w:rFonts w:ascii="Times New Roman" w:hAnsi="Times New Roman"/>
          <w:sz w:val="24"/>
          <w:szCs w:val="24"/>
          <w:lang w:val="uk-UA"/>
        </w:rPr>
        <w:t>полосового</w:t>
      </w:r>
      <w:proofErr w:type="spellEnd"/>
      <w:r w:rsidRPr="007A11AD">
        <w:rPr>
          <w:rFonts w:ascii="Times New Roman" w:hAnsi="Times New Roman"/>
          <w:sz w:val="24"/>
          <w:szCs w:val="24"/>
          <w:lang w:val="uk-UA"/>
        </w:rPr>
        <w:t xml:space="preserve">,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w:t>
      </w:r>
      <w:proofErr w:type="spellStart"/>
      <w:r w:rsidRPr="007A11AD">
        <w:rPr>
          <w:rFonts w:ascii="Times New Roman" w:hAnsi="Times New Roman"/>
          <w:sz w:val="24"/>
          <w:szCs w:val="24"/>
          <w:lang w:val="uk-UA"/>
        </w:rPr>
        <w:t>важельних</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lang w:val="uk-UA"/>
        </w:rPr>
        <w:t>ножиць</w:t>
      </w:r>
      <w:proofErr w:type="spellEnd"/>
      <w:r w:rsidRPr="007A11AD">
        <w:rPr>
          <w:rFonts w:ascii="Times New Roman" w:hAnsi="Times New Roman"/>
          <w:sz w:val="24"/>
          <w:szCs w:val="24"/>
          <w:lang w:val="uk-UA"/>
        </w:rPr>
        <w:t xml:space="preserve"> для різання листового металу;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змащення при розвертанні, брак при розвертанні, запобіжні заходи;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Знати:  Ремонт, складання простих з’єднань  і складальних одиниць  сільськогосподарських машин,тракторів, комбайнів несправності кривошипно-шатунних, </w:t>
      </w:r>
      <w:proofErr w:type="spellStart"/>
      <w:r w:rsidRPr="007A11AD">
        <w:rPr>
          <w:rFonts w:ascii="Times New Roman" w:hAnsi="Times New Roman"/>
          <w:sz w:val="24"/>
          <w:szCs w:val="24"/>
          <w:lang w:val="uk-UA"/>
        </w:rPr>
        <w:t>газорозподільчих</w:t>
      </w:r>
      <w:proofErr w:type="spellEnd"/>
      <w:r w:rsidRPr="007A11AD">
        <w:rPr>
          <w:rFonts w:ascii="Times New Roman" w:hAnsi="Times New Roman"/>
          <w:sz w:val="24"/>
          <w:szCs w:val="24"/>
          <w:lang w:val="uk-UA"/>
        </w:rPr>
        <w:t xml:space="preserve"> механізмів; основні несправності системи охолодження; основні несправності системи змащення; </w:t>
      </w:r>
      <w:r w:rsidRPr="007A11AD">
        <w:rPr>
          <w:rFonts w:ascii="Times New Roman" w:hAnsi="Times New Roman"/>
          <w:sz w:val="24"/>
          <w:szCs w:val="24"/>
          <w:lang w:val="uk-UA"/>
        </w:rPr>
        <w:lastRenderedPageBreak/>
        <w:t>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будова зернозбиральних машин;будову зерноочисних машин;правила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Знати: загальну будову тракторів, схеми, розміщення та взаємодію складальних одиниць і механізмів тракторів; органи керування трактора, пуск і зупинка двигуна; двигун 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призначення, будову та принцип роботи механізмів керування тракторами;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приймання машин на ремонт, загальні </w:t>
      </w:r>
      <w:r w:rsidR="009A3068">
        <w:rPr>
          <w:rFonts w:ascii="Times New Roman" w:hAnsi="Times New Roman"/>
          <w:sz w:val="24"/>
          <w:szCs w:val="24"/>
          <w:lang w:val="uk-UA"/>
        </w:rPr>
        <w:t>вказівки щодо розбирання машин.</w:t>
      </w:r>
    </w:p>
    <w:p w:rsidR="009A3068" w:rsidRDefault="009A3068" w:rsidP="009A3068">
      <w:pPr>
        <w:spacing w:after="0" w:line="240" w:lineRule="auto"/>
        <w:jc w:val="center"/>
        <w:rPr>
          <w:rFonts w:ascii="Times New Roman" w:hAnsi="Times New Roman"/>
          <w:b/>
          <w:sz w:val="24"/>
          <w:szCs w:val="24"/>
          <w:lang w:val="uk-UA"/>
        </w:rPr>
      </w:pPr>
    </w:p>
    <w:p w:rsidR="009A3068" w:rsidRDefault="009A3068" w:rsidP="009A3068">
      <w:pPr>
        <w:spacing w:after="0" w:line="240" w:lineRule="auto"/>
        <w:jc w:val="center"/>
        <w:rPr>
          <w:rFonts w:ascii="Times New Roman" w:hAnsi="Times New Roman"/>
          <w:b/>
          <w:sz w:val="24"/>
          <w:szCs w:val="24"/>
          <w:lang w:val="uk-UA"/>
        </w:rPr>
      </w:pPr>
    </w:p>
    <w:p w:rsidR="009A3068" w:rsidRDefault="009A3068" w:rsidP="009A3068">
      <w:pPr>
        <w:spacing w:after="0" w:line="240" w:lineRule="auto"/>
        <w:jc w:val="center"/>
        <w:rPr>
          <w:rFonts w:ascii="Times New Roman" w:hAnsi="Times New Roman"/>
          <w:b/>
          <w:sz w:val="24"/>
          <w:szCs w:val="24"/>
          <w:lang w:val="uk-UA"/>
        </w:rPr>
      </w:pPr>
    </w:p>
    <w:p w:rsidR="00FD01A1" w:rsidRPr="007A11AD" w:rsidRDefault="00FD01A1" w:rsidP="009A3068">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lastRenderedPageBreak/>
        <w:t>Професійно-практичні компетентності</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2 (1-2) розряд</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читати прості машинобудівні креслення; розмічати осьові лінії, на кернувати, перевіряти розмічання і на кернування деталей, розмічати різними 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 різання металу з використанням ручного інструменту; виконувати різання труб труборізом;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обпилювати деталі різних профілів вручну за 12 - 14 квалітетами;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керувати свердлильним верстаком, проводити загострення свердел; встановлювати свердлильні патрони, перехідні  втулки; кріпити свердла та заготовки; виконувати свердління наскрізного отвору за розміткою у металі 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розвертати вручну циліндричні і конічні отвори чорновими і чистовими розвертками; готувати інструмент для нарізання різьби; нарізувати різьби на стержні; нарізувати внутрішні різьби,  перевіряти якість різьби;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Уміти: виконувати зовнішнє очищення і миття тракторів та сільськогосподарських машин, підготовку їх до ремонту; очищати машини і трактори від бруду за допомогою сучасних  </w:t>
      </w:r>
      <w:proofErr w:type="spellStart"/>
      <w:r w:rsidRPr="007A11AD">
        <w:rPr>
          <w:rFonts w:ascii="Times New Roman" w:hAnsi="Times New Roman"/>
          <w:sz w:val="24"/>
          <w:szCs w:val="24"/>
          <w:lang w:val="uk-UA"/>
        </w:rPr>
        <w:t>моніторних</w:t>
      </w:r>
      <w:proofErr w:type="spellEnd"/>
      <w:r w:rsidRPr="007A11AD">
        <w:rPr>
          <w:rFonts w:ascii="Times New Roman" w:hAnsi="Times New Roman"/>
          <w:sz w:val="24"/>
          <w:szCs w:val="24"/>
          <w:lang w:val="uk-UA"/>
        </w:rPr>
        <w:t xml:space="preserve"> мийних машин; 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w:t>
      </w:r>
      <w:r w:rsidRPr="007A11AD">
        <w:rPr>
          <w:rFonts w:ascii="Times New Roman" w:hAnsi="Times New Roman"/>
          <w:sz w:val="24"/>
          <w:szCs w:val="24"/>
          <w:lang w:val="uk-UA"/>
        </w:rPr>
        <w:lastRenderedPageBreak/>
        <w:t>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Уміти: виконувати зовнішнє очищення і миття тракторів,  підготовку їх до ремонту; очищати машини і трактори від бруду за допомогою сучасних  </w:t>
      </w:r>
      <w:proofErr w:type="spellStart"/>
      <w:r w:rsidRPr="007A11AD">
        <w:rPr>
          <w:rFonts w:ascii="Times New Roman" w:hAnsi="Times New Roman"/>
          <w:sz w:val="24"/>
          <w:szCs w:val="24"/>
          <w:lang w:val="uk-UA"/>
        </w:rPr>
        <w:t>моніторних</w:t>
      </w:r>
      <w:proofErr w:type="spellEnd"/>
      <w:r w:rsidRPr="007A11AD">
        <w:rPr>
          <w:rFonts w:ascii="Times New Roman" w:hAnsi="Times New Roman"/>
          <w:sz w:val="24"/>
          <w:szCs w:val="24"/>
          <w:lang w:val="uk-UA"/>
        </w:rPr>
        <w:t xml:space="preserve"> мийних машин; 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w:t>
      </w:r>
    </w:p>
    <w:p w:rsidR="00F11C0F" w:rsidRPr="007A11AD" w:rsidRDefault="00F11C0F" w:rsidP="007A11AD">
      <w:pPr>
        <w:spacing w:after="0" w:line="240" w:lineRule="auto"/>
        <w:jc w:val="center"/>
        <w:rPr>
          <w:rFonts w:ascii="Times New Roman" w:hAnsi="Times New Roman"/>
          <w:b/>
          <w:sz w:val="28"/>
          <w:szCs w:val="24"/>
          <w:lang w:val="uk-UA"/>
        </w:rPr>
      </w:pPr>
      <w:r w:rsidRPr="007A11AD">
        <w:rPr>
          <w:rFonts w:ascii="Times New Roman" w:hAnsi="Times New Roman"/>
          <w:b/>
          <w:sz w:val="28"/>
          <w:szCs w:val="24"/>
        </w:rPr>
        <w:t>V</w:t>
      </w:r>
      <w:r w:rsidR="00F41879" w:rsidRPr="007A11AD">
        <w:rPr>
          <w:rFonts w:ascii="Times New Roman" w:hAnsi="Times New Roman"/>
          <w:b/>
          <w:sz w:val="28"/>
          <w:szCs w:val="24"/>
          <w:lang w:val="uk-UA"/>
        </w:rPr>
        <w:t>І</w:t>
      </w:r>
      <w:r w:rsidRPr="007A11AD">
        <w:rPr>
          <w:rFonts w:ascii="Times New Roman" w:hAnsi="Times New Roman"/>
          <w:b/>
          <w:sz w:val="28"/>
          <w:szCs w:val="24"/>
          <w:lang w:val="uk-UA"/>
        </w:rPr>
        <w:t>. Форми кваліфікаційної атестації  здобувачів професійної  освіти</w:t>
      </w:r>
    </w:p>
    <w:p w:rsidR="00F11C0F" w:rsidRPr="007A11AD" w:rsidRDefault="00F11C0F" w:rsidP="007A11AD">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Форми та зміст (поетапної,державної) кваліфікаційної, атестації: </w:t>
      </w:r>
    </w:p>
    <w:p w:rsidR="007A11AD" w:rsidRPr="007A11AD" w:rsidRDefault="00B7411B" w:rsidP="007A11AD">
      <w:pPr>
        <w:pStyle w:val="a4"/>
        <w:numPr>
          <w:ilvl w:val="0"/>
          <w:numId w:val="4"/>
        </w:numPr>
        <w:spacing w:after="0" w:line="240" w:lineRule="auto"/>
        <w:rPr>
          <w:rFonts w:ascii="Times New Roman" w:hAnsi="Times New Roman"/>
          <w:sz w:val="28"/>
          <w:szCs w:val="28"/>
          <w:lang w:val="uk-UA"/>
        </w:rPr>
      </w:pPr>
      <w:r w:rsidRPr="007A11AD">
        <w:rPr>
          <w:rFonts w:ascii="Times New Roman" w:hAnsi="Times New Roman"/>
          <w:sz w:val="24"/>
          <w:szCs w:val="24"/>
          <w:lang w:val="uk-UA"/>
        </w:rPr>
        <w:t>п</w:t>
      </w:r>
      <w:r w:rsidR="00F11C0F" w:rsidRPr="007A11AD">
        <w:rPr>
          <w:rFonts w:ascii="Times New Roman" w:hAnsi="Times New Roman"/>
          <w:sz w:val="24"/>
          <w:szCs w:val="24"/>
          <w:lang w:val="uk-UA"/>
        </w:rPr>
        <w:t xml:space="preserve">оетапна атестація: </w:t>
      </w:r>
      <w:r w:rsidRPr="007A11AD">
        <w:rPr>
          <w:rFonts w:ascii="Times New Roman" w:hAnsi="Times New Roman"/>
          <w:sz w:val="24"/>
          <w:szCs w:val="24"/>
          <w:lang w:val="uk-UA"/>
        </w:rPr>
        <w:t xml:space="preserve"> </w:t>
      </w:r>
      <w:r w:rsidR="00F11C0F" w:rsidRPr="007A11AD">
        <w:rPr>
          <w:rFonts w:ascii="Times New Roman" w:hAnsi="Times New Roman"/>
          <w:sz w:val="24"/>
          <w:szCs w:val="24"/>
          <w:lang w:val="uk-UA"/>
        </w:rPr>
        <w:t>кваліфікаційна пробна робота і залік</w:t>
      </w:r>
      <w:r w:rsidRPr="007A11AD">
        <w:rPr>
          <w:rFonts w:ascii="Times New Roman" w:hAnsi="Times New Roman"/>
          <w:sz w:val="24"/>
          <w:szCs w:val="24"/>
          <w:lang w:val="uk-UA"/>
        </w:rPr>
        <w:t>.</w:t>
      </w:r>
    </w:p>
    <w:p w:rsidR="00F11C0F" w:rsidRPr="007A11AD" w:rsidRDefault="00B7411B" w:rsidP="007A11AD">
      <w:pPr>
        <w:pStyle w:val="a4"/>
        <w:numPr>
          <w:ilvl w:val="0"/>
          <w:numId w:val="4"/>
        </w:numPr>
        <w:spacing w:after="0" w:line="240" w:lineRule="auto"/>
        <w:rPr>
          <w:rFonts w:ascii="Times New Roman" w:hAnsi="Times New Roman"/>
          <w:sz w:val="28"/>
          <w:szCs w:val="28"/>
          <w:lang w:val="uk-UA"/>
        </w:rPr>
      </w:pPr>
      <w:r w:rsidRPr="007A11AD">
        <w:rPr>
          <w:rFonts w:ascii="Times New Roman" w:hAnsi="Times New Roman"/>
          <w:sz w:val="24"/>
          <w:szCs w:val="24"/>
          <w:lang w:val="uk-UA"/>
        </w:rPr>
        <w:t>д</w:t>
      </w:r>
      <w:r w:rsidR="00F11C0F" w:rsidRPr="007A11AD">
        <w:rPr>
          <w:rFonts w:ascii="Times New Roman" w:hAnsi="Times New Roman"/>
          <w:sz w:val="24"/>
          <w:szCs w:val="24"/>
          <w:lang w:val="uk-UA"/>
        </w:rPr>
        <w:t>е</w:t>
      </w:r>
      <w:r w:rsidRPr="007A11AD">
        <w:rPr>
          <w:rFonts w:ascii="Times New Roman" w:hAnsi="Times New Roman"/>
          <w:sz w:val="24"/>
          <w:szCs w:val="24"/>
          <w:lang w:val="uk-UA"/>
        </w:rPr>
        <w:t xml:space="preserve">ржавна кваліфікаційна атестація: </w:t>
      </w:r>
      <w:r w:rsidR="00F11C0F" w:rsidRPr="007A11AD">
        <w:rPr>
          <w:rFonts w:ascii="Times New Roman" w:hAnsi="Times New Roman"/>
          <w:sz w:val="24"/>
          <w:szCs w:val="24"/>
          <w:lang w:val="uk-UA"/>
        </w:rPr>
        <w:t>кваліфікацій</w:t>
      </w:r>
      <w:r w:rsidR="00F11C0F" w:rsidRPr="007A11AD">
        <w:rPr>
          <w:rFonts w:ascii="Times New Roman" w:hAnsi="Times New Roman"/>
          <w:sz w:val="28"/>
          <w:szCs w:val="28"/>
          <w:lang w:val="uk-UA"/>
        </w:rPr>
        <w:t xml:space="preserve">на </w:t>
      </w:r>
      <w:r w:rsidR="00F11C0F" w:rsidRPr="007A11AD">
        <w:rPr>
          <w:rFonts w:ascii="Times New Roman" w:hAnsi="Times New Roman"/>
          <w:sz w:val="24"/>
          <w:szCs w:val="24"/>
          <w:lang w:val="uk-UA"/>
        </w:rPr>
        <w:t>пробна робота і державний кваліфікаційний іспит.</w:t>
      </w:r>
      <w:r w:rsidR="00F11C0F" w:rsidRPr="007A11AD">
        <w:rPr>
          <w:rFonts w:ascii="Times New Roman" w:hAnsi="Times New Roman"/>
          <w:sz w:val="28"/>
          <w:szCs w:val="28"/>
          <w:lang w:val="uk-UA"/>
        </w:rPr>
        <w:t xml:space="preserve"> </w:t>
      </w:r>
    </w:p>
    <w:sectPr w:rsidR="00F11C0F" w:rsidRPr="007A11AD" w:rsidSect="003565E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691"/>
    <w:multiLevelType w:val="hybridMultilevel"/>
    <w:tmpl w:val="D8CCCB4C"/>
    <w:lvl w:ilvl="0" w:tplc="AE22FB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714340"/>
    <w:multiLevelType w:val="hybridMultilevel"/>
    <w:tmpl w:val="28B2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54FF6"/>
    <w:multiLevelType w:val="hybridMultilevel"/>
    <w:tmpl w:val="62DE6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35D7D"/>
    <w:multiLevelType w:val="hybridMultilevel"/>
    <w:tmpl w:val="03E831B6"/>
    <w:lvl w:ilvl="0" w:tplc="69D469D0">
      <w:start w:val="1"/>
      <w:numFmt w:val="decimal"/>
      <w:lvlText w:val="%1."/>
      <w:lvlJc w:val="left"/>
      <w:pPr>
        <w:ind w:left="786"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8007B"/>
    <w:rsid w:val="00004901"/>
    <w:rsid w:val="00036BFA"/>
    <w:rsid w:val="0009476A"/>
    <w:rsid w:val="000E5444"/>
    <w:rsid w:val="00153F8D"/>
    <w:rsid w:val="001C27FE"/>
    <w:rsid w:val="001D4044"/>
    <w:rsid w:val="0031360A"/>
    <w:rsid w:val="003565E3"/>
    <w:rsid w:val="003623BC"/>
    <w:rsid w:val="0038007B"/>
    <w:rsid w:val="004A576A"/>
    <w:rsid w:val="005650FE"/>
    <w:rsid w:val="0059285D"/>
    <w:rsid w:val="0062749D"/>
    <w:rsid w:val="006E739C"/>
    <w:rsid w:val="0070060E"/>
    <w:rsid w:val="00775B8C"/>
    <w:rsid w:val="007A11AD"/>
    <w:rsid w:val="007E47D3"/>
    <w:rsid w:val="008074B3"/>
    <w:rsid w:val="0092648E"/>
    <w:rsid w:val="009A3068"/>
    <w:rsid w:val="00A53D0D"/>
    <w:rsid w:val="00A76D2B"/>
    <w:rsid w:val="00A851D8"/>
    <w:rsid w:val="00B33FBB"/>
    <w:rsid w:val="00B54220"/>
    <w:rsid w:val="00B7411B"/>
    <w:rsid w:val="00B76769"/>
    <w:rsid w:val="00B960EB"/>
    <w:rsid w:val="00BA337A"/>
    <w:rsid w:val="00CF2F0E"/>
    <w:rsid w:val="00D106DD"/>
    <w:rsid w:val="00D93578"/>
    <w:rsid w:val="00E821DE"/>
    <w:rsid w:val="00F11C0F"/>
    <w:rsid w:val="00F41879"/>
    <w:rsid w:val="00FB23FB"/>
    <w:rsid w:val="00FD0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1D8"/>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B7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1D8"/>
    <w:pPr>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947660291">
      <w:bodyDiv w:val="1"/>
      <w:marLeft w:val="0"/>
      <w:marRight w:val="0"/>
      <w:marTop w:val="0"/>
      <w:marBottom w:val="0"/>
      <w:divBdr>
        <w:top w:val="none" w:sz="0" w:space="0" w:color="auto"/>
        <w:left w:val="none" w:sz="0" w:space="0" w:color="auto"/>
        <w:bottom w:val="none" w:sz="0" w:space="0" w:color="auto"/>
        <w:right w:val="none" w:sz="0" w:space="0" w:color="auto"/>
      </w:divBdr>
      <w:divsChild>
        <w:div w:id="948006771">
          <w:marLeft w:val="0"/>
          <w:marRight w:val="0"/>
          <w:marTop w:val="0"/>
          <w:marBottom w:val="0"/>
          <w:divBdr>
            <w:top w:val="none" w:sz="0" w:space="0" w:color="auto"/>
            <w:left w:val="none" w:sz="0" w:space="0" w:color="auto"/>
            <w:bottom w:val="none" w:sz="0" w:space="0" w:color="auto"/>
            <w:right w:val="none" w:sz="0" w:space="0" w:color="auto"/>
          </w:divBdr>
          <w:divsChild>
            <w:div w:id="686055539">
              <w:marLeft w:val="0"/>
              <w:marRight w:val="0"/>
              <w:marTop w:val="0"/>
              <w:marBottom w:val="0"/>
              <w:divBdr>
                <w:top w:val="none" w:sz="0" w:space="0" w:color="auto"/>
                <w:left w:val="none" w:sz="0" w:space="0" w:color="auto"/>
                <w:bottom w:val="none" w:sz="0" w:space="0" w:color="auto"/>
                <w:right w:val="none" w:sz="0" w:space="0" w:color="auto"/>
              </w:divBdr>
              <w:divsChild>
                <w:div w:id="1754156472">
                  <w:marLeft w:val="0"/>
                  <w:marRight w:val="0"/>
                  <w:marTop w:val="0"/>
                  <w:marBottom w:val="0"/>
                  <w:divBdr>
                    <w:top w:val="none" w:sz="0" w:space="0" w:color="auto"/>
                    <w:left w:val="none" w:sz="0" w:space="0" w:color="auto"/>
                    <w:bottom w:val="none" w:sz="0" w:space="0" w:color="auto"/>
                    <w:right w:val="none" w:sz="0" w:space="0" w:color="auto"/>
                  </w:divBdr>
                  <w:divsChild>
                    <w:div w:id="753360268">
                      <w:marLeft w:val="0"/>
                      <w:marRight w:val="0"/>
                      <w:marTop w:val="0"/>
                      <w:marBottom w:val="0"/>
                      <w:divBdr>
                        <w:top w:val="none" w:sz="0" w:space="0" w:color="auto"/>
                        <w:left w:val="none" w:sz="0" w:space="0" w:color="auto"/>
                        <w:bottom w:val="none" w:sz="0" w:space="0" w:color="auto"/>
                        <w:right w:val="none" w:sz="0" w:space="0" w:color="auto"/>
                      </w:divBdr>
                      <w:divsChild>
                        <w:div w:id="838276696">
                          <w:marLeft w:val="0"/>
                          <w:marRight w:val="0"/>
                          <w:marTop w:val="0"/>
                          <w:marBottom w:val="0"/>
                          <w:divBdr>
                            <w:top w:val="none" w:sz="0" w:space="0" w:color="auto"/>
                            <w:left w:val="none" w:sz="0" w:space="0" w:color="auto"/>
                            <w:bottom w:val="none" w:sz="0" w:space="0" w:color="auto"/>
                            <w:right w:val="none" w:sz="0" w:space="0" w:color="auto"/>
                          </w:divBdr>
                          <w:divsChild>
                            <w:div w:id="2514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34941">
      <w:bodyDiv w:val="1"/>
      <w:marLeft w:val="0"/>
      <w:marRight w:val="0"/>
      <w:marTop w:val="0"/>
      <w:marBottom w:val="0"/>
      <w:divBdr>
        <w:top w:val="none" w:sz="0" w:space="0" w:color="auto"/>
        <w:left w:val="none" w:sz="0" w:space="0" w:color="auto"/>
        <w:bottom w:val="none" w:sz="0" w:space="0" w:color="auto"/>
        <w:right w:val="none" w:sz="0" w:space="0" w:color="auto"/>
      </w:divBdr>
    </w:div>
    <w:div w:id="1883444807">
      <w:bodyDiv w:val="1"/>
      <w:marLeft w:val="0"/>
      <w:marRight w:val="0"/>
      <w:marTop w:val="0"/>
      <w:marBottom w:val="0"/>
      <w:divBdr>
        <w:top w:val="none" w:sz="0" w:space="0" w:color="auto"/>
        <w:left w:val="none" w:sz="0" w:space="0" w:color="auto"/>
        <w:bottom w:val="none" w:sz="0" w:space="0" w:color="auto"/>
        <w:right w:val="none" w:sz="0" w:space="0" w:color="auto"/>
      </w:divBdr>
      <w:divsChild>
        <w:div w:id="690765941">
          <w:marLeft w:val="0"/>
          <w:marRight w:val="0"/>
          <w:marTop w:val="0"/>
          <w:marBottom w:val="0"/>
          <w:divBdr>
            <w:top w:val="none" w:sz="0" w:space="0" w:color="auto"/>
            <w:left w:val="none" w:sz="0" w:space="0" w:color="auto"/>
            <w:bottom w:val="none" w:sz="0" w:space="0" w:color="auto"/>
            <w:right w:val="none" w:sz="0" w:space="0" w:color="auto"/>
          </w:divBdr>
          <w:divsChild>
            <w:div w:id="2007659499">
              <w:marLeft w:val="0"/>
              <w:marRight w:val="0"/>
              <w:marTop w:val="0"/>
              <w:marBottom w:val="0"/>
              <w:divBdr>
                <w:top w:val="none" w:sz="0" w:space="0" w:color="auto"/>
                <w:left w:val="none" w:sz="0" w:space="0" w:color="auto"/>
                <w:bottom w:val="none" w:sz="0" w:space="0" w:color="auto"/>
                <w:right w:val="none" w:sz="0" w:space="0" w:color="auto"/>
              </w:divBdr>
              <w:divsChild>
                <w:div w:id="1567302515">
                  <w:marLeft w:val="0"/>
                  <w:marRight w:val="0"/>
                  <w:marTop w:val="0"/>
                  <w:marBottom w:val="0"/>
                  <w:divBdr>
                    <w:top w:val="none" w:sz="0" w:space="0" w:color="auto"/>
                    <w:left w:val="none" w:sz="0" w:space="0" w:color="auto"/>
                    <w:bottom w:val="none" w:sz="0" w:space="0" w:color="auto"/>
                    <w:right w:val="none" w:sz="0" w:space="0" w:color="auto"/>
                  </w:divBdr>
                  <w:divsChild>
                    <w:div w:id="161316745">
                      <w:marLeft w:val="0"/>
                      <w:marRight w:val="0"/>
                      <w:marTop w:val="0"/>
                      <w:marBottom w:val="0"/>
                      <w:divBdr>
                        <w:top w:val="none" w:sz="0" w:space="0" w:color="auto"/>
                        <w:left w:val="none" w:sz="0" w:space="0" w:color="auto"/>
                        <w:bottom w:val="none" w:sz="0" w:space="0" w:color="auto"/>
                        <w:right w:val="none" w:sz="0" w:space="0" w:color="auto"/>
                      </w:divBdr>
                      <w:divsChild>
                        <w:div w:id="333384755">
                          <w:marLeft w:val="0"/>
                          <w:marRight w:val="0"/>
                          <w:marTop w:val="0"/>
                          <w:marBottom w:val="0"/>
                          <w:divBdr>
                            <w:top w:val="none" w:sz="0" w:space="0" w:color="auto"/>
                            <w:left w:val="none" w:sz="0" w:space="0" w:color="auto"/>
                            <w:bottom w:val="none" w:sz="0" w:space="0" w:color="auto"/>
                            <w:right w:val="none" w:sz="0" w:space="0" w:color="auto"/>
                          </w:divBdr>
                          <w:divsChild>
                            <w:div w:id="977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2018-08-27T05:49:00Z</cp:lastPrinted>
  <dcterms:created xsi:type="dcterms:W3CDTF">2018-08-21T06:19:00Z</dcterms:created>
  <dcterms:modified xsi:type="dcterms:W3CDTF">2018-08-27T05:49:00Z</dcterms:modified>
</cp:coreProperties>
</file>